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sz w:val="32"/>
          <w:szCs w:val="32"/>
        </w:rPr>
      </w:pPr>
      <w:r>
        <w:rPr>
          <w:rFonts w:cs="Calibri" w:ascii="Calibri" w:hAnsi="Calibri"/>
          <w:b/>
          <w:sz w:val="32"/>
          <w:szCs w:val="32"/>
        </w:rPr>
        <w:t>Zápis č. 2/2025</w:t>
      </w:r>
    </w:p>
    <w:p>
      <w:pPr>
        <w:pStyle w:val="Normal"/>
        <w:jc w:val="center"/>
        <w:rPr>
          <w:rFonts w:ascii="Calibri" w:hAnsi="Calibri" w:cs="Calibri"/>
          <w:b/>
          <w:b/>
          <w:sz w:val="32"/>
          <w:szCs w:val="32"/>
        </w:rPr>
      </w:pPr>
      <w:r>
        <w:rPr>
          <w:rFonts w:cs="Calibri" w:ascii="Calibri" w:hAnsi="Calibri"/>
          <w:b/>
          <w:sz w:val="32"/>
          <w:szCs w:val="32"/>
        </w:rPr>
        <w:t>ze zasedání zastupitelstva městyse Ševětín</w:t>
      </w:r>
    </w:p>
    <w:p>
      <w:pPr>
        <w:pStyle w:val="Normal"/>
        <w:jc w:val="center"/>
        <w:rPr>
          <w:rFonts w:ascii="Calibri" w:hAnsi="Calibri" w:cs="Calibri"/>
          <w:b/>
          <w:b/>
          <w:sz w:val="24"/>
          <w:szCs w:val="24"/>
        </w:rPr>
      </w:pPr>
      <w:r>
        <w:rPr>
          <w:rFonts w:cs="Calibri" w:ascii="Calibri" w:hAnsi="Calibri"/>
          <w:b/>
          <w:sz w:val="32"/>
          <w:szCs w:val="32"/>
        </w:rPr>
        <w:t>konaného dne 11. 2. 2025 od 19:00 hodin v zasedací místnosti úřadu městyse Ševětín, náměstí Šimona Lomnického 2</w:t>
      </w:r>
    </w:p>
    <w:p>
      <w:pPr>
        <w:pStyle w:val="Normal"/>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Celkový počet členů zastupitelstva městyse: 15</w:t>
      </w:r>
    </w:p>
    <w:p>
      <w:pPr>
        <w:pStyle w:val="Normal"/>
        <w:jc w:val="both"/>
        <w:rPr>
          <w:rFonts w:ascii="Calibri" w:hAnsi="Calibri" w:cs="Calibri"/>
          <w:sz w:val="24"/>
          <w:szCs w:val="24"/>
        </w:rPr>
      </w:pPr>
      <w:r>
        <w:rPr>
          <w:rFonts w:cs="Calibri" w:ascii="Calibri" w:hAnsi="Calibri"/>
          <w:sz w:val="24"/>
          <w:szCs w:val="24"/>
        </w:rPr>
        <w:t>Z toho přítomno: 15</w:t>
      </w:r>
    </w:p>
    <w:p>
      <w:pPr>
        <w:pStyle w:val="Normal"/>
        <w:jc w:val="both"/>
        <w:rPr>
          <w:rFonts w:ascii="Calibri" w:hAnsi="Calibri" w:cs="Calibri"/>
          <w:sz w:val="24"/>
          <w:szCs w:val="24"/>
        </w:rPr>
      </w:pPr>
      <w:r>
        <w:rPr>
          <w:rFonts w:cs="Calibri" w:ascii="Calibri" w:hAnsi="Calibri"/>
          <w:sz w:val="24"/>
          <w:szCs w:val="24"/>
        </w:rPr>
        <w:t>Romana Hajská, Radim Novotný, Lenka Layerová, Ing. Přemysl Částa, MUDr. Lenka Bambasová, Milan Novotný, Jiří Kundrát, Mgr. Filip Skřička, Bc. Stanislava Skřičková Jírovcová, Ing. Martin Koblenc, Mgr. Lenka Vithová, Mgr. Lucie Koblencová, doc. Ing. Martina Novotná PhD., Ing. Bohuslav Sukdol, Petr Švejda</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Zasedání vedla starostka městyse Romana Hajská</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Zapisovatelka: Stanislava Skřičková Jírovcová</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Ověřovatelé zápisu: Martina Novotná, Petr Švejda</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Předsedající přivítala přítomné a zahájila zasedání zastupitelstva.</w:t>
      </w:r>
    </w:p>
    <w:p>
      <w:pPr>
        <w:pStyle w:val="Normal"/>
        <w:jc w:val="both"/>
        <w:rPr>
          <w:rFonts w:ascii="Calibri" w:hAnsi="Calibri" w:cs="Calibri"/>
          <w:sz w:val="24"/>
          <w:szCs w:val="24"/>
        </w:rPr>
      </w:pPr>
      <w:r>
        <w:rPr>
          <w:rFonts w:cs="Calibri" w:ascii="Calibri" w:hAnsi="Calibri"/>
          <w:sz w:val="24"/>
          <w:szCs w:val="24"/>
        </w:rPr>
        <w:t>Předsedající konstatovala, že zasedání zastupitelstva bylo řádně svoláno a vyhlášeno.</w:t>
      </w:r>
    </w:p>
    <w:p>
      <w:pPr>
        <w:pStyle w:val="Normal"/>
        <w:jc w:val="both"/>
        <w:rPr>
          <w:rFonts w:ascii="Calibri" w:hAnsi="Calibri" w:cs="Calibri"/>
          <w:sz w:val="24"/>
          <w:szCs w:val="24"/>
        </w:rPr>
      </w:pPr>
      <w:r>
        <w:rPr>
          <w:rFonts w:cs="Calibri" w:ascii="Calibri" w:hAnsi="Calibri"/>
          <w:sz w:val="24"/>
          <w:szCs w:val="24"/>
        </w:rPr>
        <w:t>Předsedající konstatovala, že zastupitelstvo je usnášeníschopné (viz příloha č. 1 – Listina přítomných).</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sz w:val="24"/>
          <w:szCs w:val="24"/>
        </w:rPr>
      </w:pPr>
      <w:r>
        <w:rPr>
          <w:rFonts w:cs="Calibri" w:ascii="Calibri" w:hAnsi="Calibri"/>
          <w:b/>
          <w:sz w:val="24"/>
          <w:szCs w:val="24"/>
        </w:rPr>
        <w:t>K bodu č. 1 – Schválení programu</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Předsedající zahájila jednání zastupitelstva.</w:t>
      </w:r>
    </w:p>
    <w:p>
      <w:pPr>
        <w:pStyle w:val="ListParagraph"/>
        <w:numPr>
          <w:ilvl w:val="0"/>
          <w:numId w:val="1"/>
        </w:numPr>
        <w:jc w:val="both"/>
        <w:rPr>
          <w:rFonts w:ascii="Calibri" w:hAnsi="Calibri" w:cs="Calibri"/>
          <w:sz w:val="24"/>
          <w:szCs w:val="24"/>
        </w:rPr>
      </w:pPr>
      <w:r>
        <w:rPr>
          <w:rFonts w:cs="Calibri" w:ascii="Calibri" w:hAnsi="Calibri"/>
          <w:sz w:val="24"/>
          <w:szCs w:val="24"/>
        </w:rPr>
        <w:t>předsedající navrhla jako zapisovatelku Stanislavu Skřičkovou Jírovcovou, nikdo ze zastupitelů nevznesl námitku</w:t>
      </w:r>
    </w:p>
    <w:p>
      <w:pPr>
        <w:pStyle w:val="Normal"/>
        <w:jc w:val="both"/>
        <w:rPr>
          <w:rFonts w:ascii="Calibri" w:hAnsi="Calibri" w:cs="Calibri"/>
          <w:b/>
          <w:b/>
          <w:bCs/>
          <w:i/>
          <w:i/>
          <w:iCs/>
          <w:sz w:val="24"/>
          <w:szCs w:val="24"/>
        </w:rPr>
      </w:pPr>
      <w:r>
        <w:rPr>
          <w:rFonts w:cs="Calibri" w:ascii="Calibri" w:hAnsi="Calibri"/>
          <w:b/>
          <w:bCs/>
          <w:i/>
          <w:iCs/>
          <w:sz w:val="24"/>
          <w:szCs w:val="24"/>
        </w:rPr>
        <w:t>II.A Návrh usnesení</w:t>
      </w:r>
    </w:p>
    <w:p>
      <w:pPr>
        <w:pStyle w:val="Normal"/>
        <w:jc w:val="both"/>
        <w:rPr>
          <w:rFonts w:ascii="Calibri" w:hAnsi="Calibri" w:cs="Calibri"/>
          <w:sz w:val="24"/>
          <w:szCs w:val="24"/>
        </w:rPr>
      </w:pPr>
      <w:r>
        <w:rPr>
          <w:rFonts w:cs="Calibri" w:ascii="Calibri" w:hAnsi="Calibri"/>
          <w:sz w:val="24"/>
          <w:szCs w:val="24"/>
        </w:rPr>
        <w:t>Zastupitelstvo městyse Ševětín určuje zapisovatelkou Stanislavu Skřičkovou Jírovcovou.</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III.A Hlasování o návrhu usnesení</w:t>
      </w:r>
      <w:r>
        <w:rPr>
          <w:rFonts w:cs="Calibri" w:ascii="Calibri" w:hAnsi="Calibri"/>
          <w:i/>
          <w:iCs/>
          <w:sz w:val="24"/>
          <w:szCs w:val="24"/>
        </w:rPr>
        <w:t>:</w:t>
      </w:r>
      <w:r>
        <w:rPr>
          <w:rFonts w:cs="Calibri" w:ascii="Calibri" w:hAnsi="Calibri"/>
          <w:sz w:val="24"/>
          <w:szCs w:val="24"/>
        </w:rPr>
        <w:t xml:space="preserve"> pro 15</w:t>
        <w:tab/>
        <w:tab/>
        <w:t>proti 0</w:t>
        <w:tab/>
        <w:tab/>
        <w:t xml:space="preserve">zdrželo se 0   </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2/25-1a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ListParagraph"/>
        <w:numPr>
          <w:ilvl w:val="0"/>
          <w:numId w:val="1"/>
        </w:numPr>
        <w:jc w:val="both"/>
        <w:rPr>
          <w:rFonts w:ascii="Calibri" w:hAnsi="Calibri" w:cs="Calibri"/>
          <w:sz w:val="24"/>
          <w:szCs w:val="24"/>
        </w:rPr>
      </w:pPr>
      <w:r>
        <w:rPr>
          <w:rFonts w:cs="Calibri" w:ascii="Calibri" w:hAnsi="Calibri"/>
          <w:sz w:val="24"/>
          <w:szCs w:val="24"/>
        </w:rPr>
        <w:t>předsedající navrhla jako ověřovatele zápisu Martinu Novotnou a Petra Švejdu.</w:t>
      </w:r>
    </w:p>
    <w:p>
      <w:pPr>
        <w:pStyle w:val="Normal"/>
        <w:jc w:val="both"/>
        <w:rPr>
          <w:rFonts w:ascii="Calibri" w:hAnsi="Calibri" w:cs="Calibri"/>
          <w:b/>
          <w:b/>
          <w:bCs/>
          <w:i/>
          <w:i/>
          <w:iCs/>
          <w:sz w:val="24"/>
          <w:szCs w:val="24"/>
        </w:rPr>
      </w:pPr>
      <w:r>
        <w:rPr>
          <w:rFonts w:cs="Calibri" w:ascii="Calibri" w:hAnsi="Calibri"/>
          <w:b/>
          <w:bCs/>
          <w:i/>
          <w:iCs/>
          <w:sz w:val="24"/>
          <w:szCs w:val="24"/>
        </w:rPr>
        <w:t>II.B Návrh usnesení</w:t>
      </w:r>
    </w:p>
    <w:p>
      <w:pPr>
        <w:pStyle w:val="Normal"/>
        <w:jc w:val="both"/>
        <w:rPr>
          <w:rFonts w:ascii="Calibri" w:hAnsi="Calibri" w:cs="Calibri"/>
          <w:i/>
          <w:i/>
          <w:iCs/>
          <w:sz w:val="24"/>
          <w:szCs w:val="24"/>
        </w:rPr>
      </w:pPr>
      <w:r>
        <w:rPr>
          <w:rFonts w:cs="Calibri" w:ascii="Calibri" w:hAnsi="Calibri"/>
          <w:sz w:val="24"/>
          <w:szCs w:val="24"/>
        </w:rPr>
        <w:t>Zastupitelstvo městyse Ševětín určuje ověřovateli zápisu Martinu Novotnou a Petra Švejdu</w:t>
      </w:r>
      <w:r>
        <w:rPr>
          <w:rFonts w:cs="Calibri" w:ascii="Calibri" w:hAnsi="Calibri"/>
          <w:i/>
          <w:iCs/>
          <w:sz w:val="24"/>
          <w:szCs w:val="24"/>
        </w:rPr>
        <w:t>.</w:t>
      </w:r>
    </w:p>
    <w:p>
      <w:pPr>
        <w:pStyle w:val="Normal"/>
        <w:jc w:val="both"/>
        <w:rPr>
          <w:rFonts w:ascii="Calibri" w:hAnsi="Calibri" w:cs="Calibri"/>
          <w:b/>
          <w:b/>
          <w:bCs/>
          <w:i/>
          <w:i/>
          <w:iCs/>
          <w:sz w:val="24"/>
          <w:szCs w:val="24"/>
        </w:rPr>
      </w:pPr>
      <w:r>
        <w:rPr>
          <w:rFonts w:cs="Calibri" w:ascii="Calibri" w:hAnsi="Calibri"/>
          <w:b/>
          <w:bCs/>
          <w:i/>
          <w:iCs/>
          <w:sz w:val="24"/>
          <w:szCs w:val="24"/>
        </w:rPr>
      </w:r>
    </w:p>
    <w:p>
      <w:pPr>
        <w:pStyle w:val="Normal"/>
        <w:jc w:val="both"/>
        <w:rPr>
          <w:rFonts w:ascii="Calibri" w:hAnsi="Calibri" w:cs="Calibri"/>
          <w:sz w:val="24"/>
          <w:szCs w:val="24"/>
        </w:rPr>
      </w:pPr>
      <w:r>
        <w:rPr>
          <w:rFonts w:cs="Calibri" w:ascii="Calibri" w:hAnsi="Calibri"/>
          <w:b/>
          <w:bCs/>
          <w:i/>
          <w:iCs/>
          <w:sz w:val="24"/>
          <w:szCs w:val="24"/>
        </w:rPr>
        <w:t>III.B Hlasování o návrhu usnesení</w:t>
      </w:r>
      <w:r>
        <w:rPr>
          <w:rFonts w:cs="Calibri" w:ascii="Calibri" w:hAnsi="Calibri"/>
          <w:i/>
          <w:iCs/>
          <w:sz w:val="24"/>
          <w:szCs w:val="24"/>
        </w:rPr>
        <w:t>:</w:t>
      </w:r>
      <w:r>
        <w:rPr>
          <w:rFonts w:cs="Calibri" w:ascii="Calibri" w:hAnsi="Calibri"/>
          <w:sz w:val="24"/>
          <w:szCs w:val="24"/>
        </w:rPr>
        <w:t xml:space="preserve"> pro 15</w:t>
        <w:tab/>
        <w:tab/>
        <w:t>proti 0</w:t>
        <w:tab/>
        <w:tab/>
        <w:t xml:space="preserve">zdrželo se 0   </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2/25-1b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ListParagraph"/>
        <w:numPr>
          <w:ilvl w:val="0"/>
          <w:numId w:val="1"/>
        </w:numPr>
        <w:jc w:val="both"/>
        <w:rPr>
          <w:rFonts w:ascii="Calibri" w:hAnsi="Calibri" w:cs="Calibri"/>
          <w:sz w:val="24"/>
          <w:szCs w:val="24"/>
        </w:rPr>
      </w:pPr>
      <w:r>
        <w:rPr>
          <w:rFonts w:cs="Calibri" w:ascii="Calibri" w:hAnsi="Calibri"/>
          <w:sz w:val="24"/>
          <w:szCs w:val="24"/>
        </w:rPr>
        <w:t>předsedající navrhla hlasovat o zveřejněném návrhu programu zasedání</w:t>
      </w:r>
    </w:p>
    <w:p>
      <w:pPr>
        <w:pStyle w:val="Normal"/>
        <w:jc w:val="both"/>
        <w:rPr>
          <w:rFonts w:ascii="Calibri" w:hAnsi="Calibri" w:cs="Calibri"/>
          <w:sz w:val="24"/>
          <w:szCs w:val="24"/>
        </w:rPr>
      </w:pPr>
      <w:r>
        <w:rPr>
          <w:rFonts w:cs="Calibri" w:ascii="Calibri" w:hAnsi="Calibri"/>
          <w:b/>
          <w:bCs/>
          <w:i/>
          <w:iCs/>
          <w:sz w:val="24"/>
          <w:szCs w:val="24"/>
        </w:rPr>
        <w:t>II.C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zveřejněný návrh programu zasedání.</w:t>
      </w:r>
    </w:p>
    <w:p>
      <w:pPr>
        <w:pStyle w:val="ListParagraph"/>
        <w:numPr>
          <w:ilvl w:val="0"/>
          <w:numId w:val="2"/>
        </w:numPr>
        <w:jc w:val="both"/>
        <w:rPr>
          <w:rFonts w:ascii="Calibri" w:hAnsi="Calibri" w:cs="Calibri"/>
          <w:sz w:val="24"/>
          <w:szCs w:val="24"/>
        </w:rPr>
      </w:pPr>
      <w:r>
        <w:rPr>
          <w:rFonts w:cs="Calibri" w:ascii="Calibri" w:hAnsi="Calibri"/>
          <w:sz w:val="24"/>
          <w:szCs w:val="24"/>
        </w:rPr>
        <w:t>Zahájení, schválení programu zasedání</w:t>
      </w:r>
    </w:p>
    <w:p>
      <w:pPr>
        <w:pStyle w:val="ListParagraph"/>
        <w:numPr>
          <w:ilvl w:val="0"/>
          <w:numId w:val="2"/>
        </w:numPr>
        <w:jc w:val="both"/>
        <w:rPr>
          <w:rFonts w:ascii="Calibri" w:hAnsi="Calibri" w:cs="Calibri"/>
          <w:sz w:val="24"/>
          <w:szCs w:val="24"/>
        </w:rPr>
      </w:pPr>
      <w:r>
        <w:rPr>
          <w:rFonts w:cs="Calibri" w:ascii="Calibri" w:hAnsi="Calibri"/>
          <w:sz w:val="24"/>
          <w:szCs w:val="24"/>
        </w:rPr>
        <w:t>Kontrola zápisu z minulého zasedání Zastupitelstva městyse</w:t>
      </w:r>
    </w:p>
    <w:p>
      <w:pPr>
        <w:pStyle w:val="ListParagraph"/>
        <w:numPr>
          <w:ilvl w:val="0"/>
          <w:numId w:val="2"/>
        </w:numPr>
        <w:jc w:val="both"/>
        <w:rPr>
          <w:rFonts w:ascii="Calibri" w:hAnsi="Calibri" w:cs="Calibri"/>
          <w:sz w:val="24"/>
          <w:szCs w:val="24"/>
        </w:rPr>
      </w:pPr>
      <w:r>
        <w:rPr>
          <w:rFonts w:cs="Calibri" w:ascii="Calibri" w:hAnsi="Calibri"/>
          <w:sz w:val="24"/>
          <w:szCs w:val="24"/>
        </w:rPr>
        <w:t>Schválení záměru prodeje pozemku p. č. 43/2 v k. ú. Ševětín</w:t>
      </w:r>
    </w:p>
    <w:p>
      <w:pPr>
        <w:pStyle w:val="ListParagraph"/>
        <w:numPr>
          <w:ilvl w:val="0"/>
          <w:numId w:val="2"/>
        </w:numPr>
        <w:jc w:val="both"/>
        <w:rPr>
          <w:rFonts w:ascii="Calibri" w:hAnsi="Calibri" w:cs="Calibri"/>
          <w:sz w:val="24"/>
          <w:szCs w:val="24"/>
        </w:rPr>
      </w:pPr>
      <w:r>
        <w:rPr>
          <w:rFonts w:cs="Calibri" w:ascii="Calibri" w:hAnsi="Calibri"/>
          <w:sz w:val="24"/>
          <w:szCs w:val="24"/>
        </w:rPr>
        <w:t>Schválení záměru prodeje:</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443/3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814/7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435/6 v k. ú. Ševětín o výměře 146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435/3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436/2 v k. ú. Ševětín o výměře 664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436/2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437/18 v k. ú. Ševětín o výměře 1623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437/2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437/19 v k. ú. Ševětín o výměře 1187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437/1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443/24 v k. ú. Ševětín o výměře 268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443/4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443/29 v k. ú. Ševětín o výměře 3699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443/20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443/34 v k. ú. Ševětín o výměře 1536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443/19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797/1 v k. ú. Ševětín o výměře 216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797/1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862/5 v k. ú. Ševětín o výměře 714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862/3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862/7 v k. ú. Ševětín o výměře 105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862/3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567/45 v k. ú. Ševětín o výměře 233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567/3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674/15 v k. ú. Ševětín o výměře 11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674/6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809/2 v k. ú. Ševětín o výměře 16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809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828/2 v k. ú. Ševětín o výměře 381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828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830/5 v k. ú. Ševětín o výměře 15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p.č. 830/1 v k. ú. Ševětín,</w:t>
      </w:r>
    </w:p>
    <w:p>
      <w:pPr>
        <w:pStyle w:val="ListParagraph"/>
        <w:numPr>
          <w:ilvl w:val="1"/>
          <w:numId w:val="2"/>
        </w:numPr>
        <w:jc w:val="both"/>
        <w:rPr>
          <w:rFonts w:ascii="Calibri" w:hAnsi="Calibri" w:cs="Calibri"/>
          <w:sz w:val="24"/>
          <w:szCs w:val="24"/>
        </w:rPr>
      </w:pPr>
      <w:r>
        <w:rPr>
          <w:rFonts w:cs="Calibri" w:ascii="Calibri" w:hAnsi="Calibri"/>
          <w:sz w:val="24"/>
          <w:szCs w:val="24"/>
        </w:rPr>
        <w:t>pozemku p. č. 842/2 v k. ú. Ševětín o výměře 87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842 v k. ú. Ševětín.</w:t>
      </w:r>
    </w:p>
    <w:p>
      <w:pPr>
        <w:pStyle w:val="ListParagraph"/>
        <w:numPr>
          <w:ilvl w:val="0"/>
          <w:numId w:val="2"/>
        </w:numPr>
        <w:jc w:val="both"/>
        <w:rPr>
          <w:rFonts w:ascii="Calibri" w:hAnsi="Calibri" w:cs="Calibri"/>
          <w:sz w:val="24"/>
          <w:szCs w:val="24"/>
        </w:rPr>
      </w:pPr>
      <w:r>
        <w:rPr>
          <w:rFonts w:cs="Calibri" w:ascii="Calibri" w:hAnsi="Calibri"/>
          <w:sz w:val="24"/>
          <w:szCs w:val="24"/>
        </w:rPr>
        <w:t>Schválení Darovací smlouvy na pozemek p. č 874/5 v k. ú. Ševětín</w:t>
      </w:r>
    </w:p>
    <w:p>
      <w:pPr>
        <w:pStyle w:val="ListParagraph"/>
        <w:numPr>
          <w:ilvl w:val="0"/>
          <w:numId w:val="2"/>
        </w:numPr>
        <w:jc w:val="both"/>
        <w:rPr>
          <w:rFonts w:ascii="Calibri" w:hAnsi="Calibri" w:cs="Calibri"/>
          <w:sz w:val="24"/>
          <w:szCs w:val="24"/>
        </w:rPr>
      </w:pPr>
      <w:r>
        <w:rPr>
          <w:rFonts w:cs="Calibri" w:ascii="Calibri" w:hAnsi="Calibri"/>
          <w:sz w:val="24"/>
          <w:szCs w:val="24"/>
        </w:rPr>
        <w:t>Schválení Dodatku č. 18 Zřizovací listiny ZŠ a MŠ Ševětín</w:t>
      </w:r>
    </w:p>
    <w:p>
      <w:pPr>
        <w:pStyle w:val="ListParagraph"/>
        <w:numPr>
          <w:ilvl w:val="0"/>
          <w:numId w:val="2"/>
        </w:numPr>
        <w:jc w:val="both"/>
        <w:rPr>
          <w:rFonts w:ascii="Calibri" w:hAnsi="Calibri" w:cs="Calibri"/>
          <w:sz w:val="24"/>
          <w:szCs w:val="24"/>
        </w:rPr>
      </w:pPr>
      <w:r>
        <w:rPr>
          <w:rFonts w:cs="Calibri" w:ascii="Calibri" w:hAnsi="Calibri"/>
          <w:sz w:val="24"/>
          <w:szCs w:val="24"/>
        </w:rPr>
        <w:t>Informace z jednání Rady městyse Ševětín</w:t>
      </w:r>
    </w:p>
    <w:p>
      <w:pPr>
        <w:pStyle w:val="ListParagraph"/>
        <w:numPr>
          <w:ilvl w:val="0"/>
          <w:numId w:val="2"/>
        </w:numPr>
        <w:jc w:val="both"/>
        <w:rPr>
          <w:rFonts w:ascii="Calibri" w:hAnsi="Calibri" w:cs="Calibri"/>
          <w:sz w:val="24"/>
          <w:szCs w:val="24"/>
        </w:rPr>
      </w:pPr>
      <w:r>
        <w:rPr>
          <w:rFonts w:cs="Calibri" w:ascii="Calibri" w:hAnsi="Calibri"/>
          <w:sz w:val="24"/>
          <w:szCs w:val="24"/>
        </w:rPr>
        <w:t>Různé</w:t>
      </w:r>
    </w:p>
    <w:p>
      <w:pPr>
        <w:pStyle w:val="ListParagraph"/>
        <w:numPr>
          <w:ilvl w:val="0"/>
          <w:numId w:val="2"/>
        </w:numPr>
        <w:jc w:val="both"/>
        <w:rPr>
          <w:rFonts w:ascii="Calibri" w:hAnsi="Calibri" w:cs="Calibri"/>
          <w:sz w:val="24"/>
          <w:szCs w:val="24"/>
        </w:rPr>
      </w:pPr>
      <w:r>
        <w:rPr>
          <w:rFonts w:cs="Calibri" w:ascii="Calibri" w:hAnsi="Calibri"/>
          <w:sz w:val="24"/>
          <w:szCs w:val="24"/>
        </w:rPr>
        <w:t>Diskuse</w:t>
      </w:r>
    </w:p>
    <w:p>
      <w:pPr>
        <w:pStyle w:val="ListParagraph"/>
        <w:numPr>
          <w:ilvl w:val="0"/>
          <w:numId w:val="2"/>
        </w:numPr>
        <w:jc w:val="both"/>
        <w:rPr>
          <w:rFonts w:ascii="Calibri" w:hAnsi="Calibri" w:cs="Calibri"/>
          <w:sz w:val="24"/>
          <w:szCs w:val="24"/>
        </w:rPr>
      </w:pPr>
      <w:r>
        <w:rPr>
          <w:rFonts w:cs="Calibri" w:ascii="Calibri" w:hAnsi="Calibri"/>
          <w:sz w:val="24"/>
          <w:szCs w:val="24"/>
        </w:rPr>
        <w:t>Závěr</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III.C Hlasování o návrhu usnesení</w:t>
      </w:r>
      <w:r>
        <w:rPr>
          <w:rFonts w:cs="Calibri" w:ascii="Calibri" w:hAnsi="Calibri"/>
          <w:i/>
          <w:iCs/>
          <w:sz w:val="24"/>
          <w:szCs w:val="24"/>
        </w:rPr>
        <w:t>:</w:t>
      </w:r>
      <w:r>
        <w:rPr>
          <w:rFonts w:cs="Calibri" w:ascii="Calibri" w:hAnsi="Calibri"/>
          <w:sz w:val="24"/>
          <w:szCs w:val="24"/>
        </w:rPr>
        <w:t xml:space="preserve"> pro 15 </w:t>
        <w:tab/>
        <w:tab/>
        <w:t>proti 0</w:t>
        <w:tab/>
        <w:tab/>
        <w:t xml:space="preserve">zdrželo se 0  </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2/25-1c bylo přijato.</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sz w:val="24"/>
          <w:szCs w:val="24"/>
        </w:rPr>
      </w:pPr>
      <w:r>
        <w:rPr>
          <w:rFonts w:cs="Calibri" w:ascii="Calibri" w:hAnsi="Calibri"/>
          <w:b/>
          <w:sz w:val="24"/>
          <w:szCs w:val="24"/>
        </w:rPr>
        <w:t>K bodu č. 2 – Kontrola zápisu z minulého zasedání Zastupitelstva městyse.</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Starostka městyse oznámila, že zápis z minulého zasedání Zastupitelstva městyse ze dne 16. 1. 2025 byl řádně ověřen a nebyly k němu vzneseny žádné připomínky.</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sz w:val="24"/>
          <w:szCs w:val="24"/>
        </w:rPr>
      </w:pPr>
      <w:r>
        <w:rPr>
          <w:rFonts w:cs="Calibri" w:ascii="Calibri" w:hAnsi="Calibri"/>
          <w:b/>
          <w:sz w:val="24"/>
          <w:szCs w:val="24"/>
        </w:rPr>
        <w:t>K bodu č. 3 – Schválení záměru prodeje pozemku p. č. 43/2 v k. ú. Ševětín</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(příloha č. 2 – Znalecký posudek na pozemek p. č. 43/2 v k. ú. Ševětín, příloha č. 3 – Korespondence s majitelem pozemku ze dne 6. 1. 2025, 14. 1. 2024 a 22. 1. 2025).</w:t>
      </w:r>
    </w:p>
    <w:p>
      <w:pPr>
        <w:pStyle w:val="Normal"/>
        <w:jc w:val="both"/>
        <w:rPr>
          <w:rFonts w:ascii="Calibri" w:hAnsi="Calibri" w:cs="Calibri"/>
          <w:sz w:val="24"/>
          <w:szCs w:val="24"/>
        </w:rPr>
      </w:pPr>
      <w:r>
        <w:rPr>
          <w:rFonts w:cs="Calibri" w:ascii="Calibri" w:hAnsi="Calibri"/>
          <w:sz w:val="24"/>
          <w:szCs w:val="24"/>
        </w:rPr>
        <w:t>Jedná se o pozemek v duplicitním vlastnictví městyse Ševětín a fyzické osoby, která tento pozemek dlouhodobě využívá.</w:t>
      </w:r>
    </w:p>
    <w:p>
      <w:pPr>
        <w:pStyle w:val="Normal"/>
        <w:jc w:val="both"/>
        <w:rPr>
          <w:rFonts w:ascii="Calibri" w:hAnsi="Calibri" w:cs="Calibri"/>
          <w:sz w:val="24"/>
          <w:szCs w:val="24"/>
        </w:rPr>
      </w:pPr>
      <w:r>
        <w:rPr>
          <w:rFonts w:cs="Calibri" w:ascii="Calibri" w:hAnsi="Calibri"/>
          <w:sz w:val="24"/>
          <w:szCs w:val="24"/>
        </w:rPr>
      </w:r>
    </w:p>
    <w:tbl>
      <w:tblPr>
        <w:tblStyle w:val="Mkatabulky"/>
        <w:tblW w:w="9062" w:type="dxa"/>
        <w:jc w:val="left"/>
        <w:tblInd w:w="-10" w:type="dxa"/>
        <w:tblCellMar>
          <w:top w:w="0" w:type="dxa"/>
          <w:left w:w="98" w:type="dxa"/>
          <w:bottom w:w="0" w:type="dxa"/>
          <w:right w:w="108" w:type="dxa"/>
        </w:tblCellMar>
        <w:tblLook w:firstRow="1" w:noVBand="1" w:lastRow="0" w:firstColumn="1" w:lastColumn="0" w:noHBand="0" w:val="04a0"/>
      </w:tblPr>
      <w:tblGrid>
        <w:gridCol w:w="9062"/>
      </w:tblGrid>
      <w:tr>
        <w:trPr/>
        <w:tc>
          <w:tcPr>
            <w:tcW w:w="9062" w:type="dxa"/>
            <w:tcBorders/>
            <w:shd w:color="auto" w:fill="DEEAF6" w:themeFill="accent5" w:themeFillTint="33" w:val="clear"/>
            <w:tcMar>
              <w:left w:w="98" w:type="dxa"/>
            </w:tcMar>
          </w:tcPr>
          <w:p>
            <w:pPr>
              <w:pStyle w:val="Normal"/>
              <w:spacing w:lineRule="auto" w:line="240" w:before="0" w:after="0"/>
              <w:jc w:val="both"/>
              <w:rPr>
                <w:rFonts w:ascii="Calibri" w:hAnsi="Calibri" w:cs="Calibri"/>
                <w:sz w:val="24"/>
                <w:szCs w:val="24"/>
              </w:rPr>
            </w:pPr>
            <w:r>
              <w:rPr>
                <w:rFonts w:eastAsia="Times New Roman" w:cs="Calibri"/>
                <w:b/>
                <w:bCs/>
                <w:sz w:val="24"/>
                <w:szCs w:val="24"/>
                <w:lang w:eastAsia="cs-CZ"/>
              </w:rPr>
              <w:t>P. Kočer:</w:t>
            </w:r>
            <w:r>
              <w:rPr>
                <w:rFonts w:eastAsia="Times New Roman" w:cs="Calibri"/>
                <w:sz w:val="24"/>
                <w:szCs w:val="24"/>
                <w:lang w:eastAsia="cs-CZ"/>
              </w:rPr>
              <w:t xml:space="preserve"> Požaduje navrácení dokumentů z katastrálního úřadu, které byly zapůjčeny právníkovi městyse Ševětín.</w:t>
            </w:r>
          </w:p>
        </w:tc>
      </w:tr>
    </w:tbl>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zveřejnit záměr prodeje pozemku p. č. 43/2 v k. ú. Ševětín.</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15</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2/25-3 bylo přijato.</w:t>
      </w:r>
    </w:p>
    <w:p>
      <w:pPr>
        <w:pStyle w:val="Normal"/>
        <w:jc w:val="both"/>
        <w:rPr>
          <w:rFonts w:ascii="Calibri" w:hAnsi="Calibri" w:cs="Calibri"/>
          <w:b/>
          <w:b/>
          <w:sz w:val="24"/>
          <w:szCs w:val="24"/>
        </w:rPr>
      </w:pPr>
      <w:r>
        <w:rPr>
          <w:rFonts w:cs="Calibri" w:ascii="Calibri" w:hAnsi="Calibri"/>
          <w:b/>
          <w:sz w:val="24"/>
          <w:szCs w:val="24"/>
        </w:rPr>
      </w:r>
    </w:p>
    <w:p>
      <w:pPr>
        <w:pStyle w:val="Normal"/>
        <w:jc w:val="both"/>
        <w:rPr>
          <w:rFonts w:ascii="Calibri" w:hAnsi="Calibri" w:cs="Calibri"/>
          <w:b/>
          <w:b/>
          <w:bCs/>
          <w:sz w:val="24"/>
          <w:szCs w:val="24"/>
        </w:rPr>
      </w:pPr>
      <w:r>
        <w:rPr>
          <w:rFonts w:cs="Calibri" w:ascii="Calibri" w:hAnsi="Calibri"/>
          <w:b/>
          <w:sz w:val="24"/>
          <w:szCs w:val="24"/>
        </w:rPr>
        <w:t xml:space="preserve">K bodu č. 4 – </w:t>
      </w:r>
      <w:r>
        <w:rPr>
          <w:rFonts w:cs="Calibri" w:ascii="Calibri" w:hAnsi="Calibri"/>
          <w:b/>
          <w:bCs/>
          <w:sz w:val="24"/>
          <w:szCs w:val="24"/>
        </w:rPr>
        <w:t>Schválení záměru prodeje pozemků:</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443/3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814/7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435/6 v k.ú. Ševětín o výměře 146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435/3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436/2 v k. ú. Ševětín o výměře 664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436/2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437/18 v k. ú. Ševětín o výměře 1623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437/2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437/19 v k.ú. Ševětín o výměře 1187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p.č. 437/1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443/24 v k. ú. Ševětín o výměře 268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443/4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443/29 v k. ú. Ševětín o výměře 3699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443/20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443/34 v k. ú. Ševětín o výměře 1536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443/19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797/1 v k. ú. Ševětín o výměře 216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797/1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862/5 v k. ú. Ševětín o výměře 714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862/3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862/7 v k. ú. Ševětín o výměře 105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862/3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567/45 v k. ú. Ševětín o výměře 233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567/3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674/15 v k. ú. Ševětín o výměře 11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674/6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809/2 v k. ú. Ševětín o výměře 16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809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828/2 v k. ú. Ševětín o výměře 381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828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830/5 v k. ú. Ševětín o výměře 15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830/1 v k. ú. Ševětín,</w:t>
      </w:r>
    </w:p>
    <w:p>
      <w:pPr>
        <w:pStyle w:val="ListParagraph"/>
        <w:numPr>
          <w:ilvl w:val="1"/>
          <w:numId w:val="2"/>
        </w:numPr>
        <w:jc w:val="both"/>
        <w:rPr>
          <w:rFonts w:ascii="Calibri" w:hAnsi="Calibri" w:cs="Calibri"/>
          <w:b/>
          <w:b/>
          <w:bCs/>
          <w:sz w:val="24"/>
          <w:szCs w:val="24"/>
        </w:rPr>
      </w:pPr>
      <w:r>
        <w:rPr>
          <w:rFonts w:cs="Calibri" w:ascii="Calibri" w:hAnsi="Calibri"/>
          <w:b/>
          <w:bCs/>
          <w:sz w:val="24"/>
          <w:szCs w:val="24"/>
        </w:rPr>
        <w:t>pozemku p. č. 842/2 v k. ú. Ševětín o výměře 87 m</w:t>
      </w:r>
      <w:r>
        <w:rPr>
          <w:rFonts w:cs="Calibri" w:ascii="Calibri" w:hAnsi="Calibri"/>
          <w:b/>
          <w:bCs/>
          <w:sz w:val="24"/>
          <w:szCs w:val="24"/>
          <w:vertAlign w:val="superscript"/>
        </w:rPr>
        <w:t>2</w:t>
      </w:r>
      <w:r>
        <w:rPr>
          <w:rFonts w:cs="Calibri" w:ascii="Calibri" w:hAnsi="Calibri"/>
          <w:b/>
          <w:bCs/>
          <w:sz w:val="24"/>
          <w:szCs w:val="24"/>
        </w:rPr>
        <w:t xml:space="preserve"> odděleného dle geometrického plánu z pozemku p. č. 842 v k. ú. Ševětín.</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zasedáním zastupitelstva městyse (viz příloha č. 4 – Průvodní dopis Správy železnic, příloha č. 5 – Kupní smlouva, příloha č. 6 – Znalecký posudek, příloha č. 7 – Geometrické plány 1-7).</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Jedná se o prodej pozemků pro potřeby realizace veřejně prospěšné stavby Modernizace trati Nemanice I – Ševětín, část B.</w:t>
      </w:r>
    </w:p>
    <w:p>
      <w:pPr>
        <w:pStyle w:val="Normal"/>
        <w:jc w:val="both"/>
        <w:rPr>
          <w:rFonts w:ascii="Calibri" w:hAnsi="Calibri" w:cs="Calibri"/>
          <w:sz w:val="24"/>
          <w:szCs w:val="24"/>
        </w:rPr>
      </w:pPr>
      <w:r>
        <w:rPr>
          <w:rFonts w:cs="Calibri" w:ascii="Calibri" w:hAnsi="Calibri"/>
          <w:sz w:val="24"/>
          <w:szCs w:val="24"/>
        </w:rPr>
        <w:t>Jedná se o několik pozemků podél současného drážního tělesa. Výstavba koridoru by měla začít v roce 2027.</w:t>
      </w:r>
    </w:p>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zveřejnit záměr prodeje pozemku:</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443/3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814/7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435/6 v k.ú. Ševětín o výměře 146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435/3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436/2 v k. ú. Ševětín o výměře 664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436/2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437/18 v k. ú. Ševětín o výměře 1623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p.č. 437/2 v k.ú.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437/19 v k.ú. Ševětín o výměře 1187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p.č. 437/1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443/24 v k. ú. Ševětín o výměře 268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443/4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443/29 v k. ú. Ševětín o výměře 3699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443/20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443/34 v k. ú. Ševětín o výměře 1536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443/19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797/1 v k. ú. Ševětín o výměře 216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797/1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862/5 v k. ú. Ševětín o výměře 714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862/3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862/7 v k. ú. Ševětín o výměře 105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862/3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567/45 v k. ú. Ševětín o výměře 233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567/3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674/15 v k. ú. Ševětín o výměře 11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674/6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809/2 v k. ú. Ševětín o výměře 16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809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828/2 v k. ú. Ševětín o výměře 381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828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830/5 v k. ú. Ševětín o výměře 15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830/1 v k. ú. Ševětín,</w:t>
      </w:r>
    </w:p>
    <w:p>
      <w:pPr>
        <w:pStyle w:val="ListParagraph"/>
        <w:numPr>
          <w:ilvl w:val="0"/>
          <w:numId w:val="3"/>
        </w:numPr>
        <w:jc w:val="both"/>
        <w:rPr>
          <w:rFonts w:ascii="Calibri" w:hAnsi="Calibri" w:cs="Calibri"/>
          <w:sz w:val="24"/>
          <w:szCs w:val="24"/>
        </w:rPr>
      </w:pPr>
      <w:r>
        <w:rPr>
          <w:rFonts w:cs="Calibri" w:ascii="Calibri" w:hAnsi="Calibri"/>
          <w:sz w:val="24"/>
          <w:szCs w:val="24"/>
        </w:rPr>
        <w:t>pozemku p. č. 842/2 v k. ú. Ševětín o výměře 87 m</w:t>
      </w:r>
      <w:r>
        <w:rPr>
          <w:rFonts w:cs="Calibri" w:ascii="Calibri" w:hAnsi="Calibri"/>
          <w:sz w:val="24"/>
          <w:szCs w:val="24"/>
          <w:vertAlign w:val="superscript"/>
        </w:rPr>
        <w:t>2</w:t>
      </w:r>
      <w:r>
        <w:rPr>
          <w:rFonts w:cs="Calibri" w:ascii="Calibri" w:hAnsi="Calibri"/>
          <w:sz w:val="24"/>
          <w:szCs w:val="24"/>
        </w:rPr>
        <w:t xml:space="preserve"> odděleného dle geometrického plánu z pozemku p. č. 842 v k. ú. Ševětín.</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15</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2/25-4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 xml:space="preserve">K bodu č. 5 – </w:t>
      </w:r>
      <w:r>
        <w:rPr>
          <w:rFonts w:cs="Calibri" w:ascii="Calibri" w:hAnsi="Calibri"/>
          <w:b/>
          <w:bCs/>
          <w:sz w:val="24"/>
          <w:szCs w:val="24"/>
        </w:rPr>
        <w:t>Schválení Darovací smlouvy na pozemek p. č. 874/5 v k. ú. Ševětín</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zasedáním zastupitelstva městyse (viz příloha č. 8 – Darovací smlouva č. 25/0030/0238, příloha č. 9 – Informace o pozemku 874/5). Jedná se o darování pozemku o rozloze 10 m</w:t>
      </w:r>
      <w:r>
        <w:rPr>
          <w:rFonts w:cs="Calibri" w:ascii="Calibri" w:hAnsi="Calibri"/>
          <w:sz w:val="24"/>
          <w:szCs w:val="24"/>
          <w:vertAlign w:val="superscript"/>
        </w:rPr>
        <w:t>2</w:t>
      </w:r>
      <w:r>
        <w:rPr>
          <w:rFonts w:cs="Calibri" w:ascii="Calibri" w:hAnsi="Calibri"/>
          <w:sz w:val="24"/>
          <w:szCs w:val="24"/>
        </w:rPr>
        <w:t>, který je v současné chvíli ve vlastnictví Římskokatolické farnosti Ševětín městysu Ševětín. Cílem je scelit tento pozemek spolu s navazující ostatní plochou p. č. 629/1, která je ve vlastnictví městyse Ševětín.</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uzavřít Darovací smlouvu č. 25/0030/0238 s Římskokatolickou farností Ševětín, IČ: 65050916 (příloha č. 8).</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15</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2/25-5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 xml:space="preserve">K bodu č. 6 – </w:t>
      </w:r>
      <w:r>
        <w:rPr>
          <w:rFonts w:cs="Calibri" w:ascii="Calibri" w:hAnsi="Calibri"/>
          <w:b/>
          <w:bCs/>
          <w:sz w:val="24"/>
          <w:szCs w:val="24"/>
        </w:rPr>
        <w:t>Schválení Dodatku č. 18 Zřizovací listiny ZŠ a MŠ Ševětín</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zasedáním zastupitelstva městyse (viz příloha č. 10 – Návrh Dodatku č. 18 Zřizovací listiny ZŠ a MŠ Ševětíb).</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Jedná se o převod majetku parkovacích míst ze zatravňovacích tvárnic u ZŠ a MŠ Ševětín a leteckého panoramatického obrazu.</w:t>
      </w:r>
    </w:p>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uzavřít Dodatek č. 18 Zřizovací listiny ZŠ a MŠ Ševětín (příloha č. 10).</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15</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2/25-6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K bodu č. 7 – Informace z jednání Rady městyse Ševětín</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 xml:space="preserve">Zápisy z jednání Rady městyse byly zastupitelům podány před zasedáním zastupitelstva. </w:t>
      </w:r>
    </w:p>
    <w:p>
      <w:pPr>
        <w:pStyle w:val="Normal"/>
        <w:jc w:val="both"/>
        <w:rPr>
          <w:rFonts w:ascii="Calibri" w:hAnsi="Calibri" w:cs="Calibri"/>
          <w:b/>
          <w:b/>
          <w:sz w:val="24"/>
          <w:szCs w:val="24"/>
        </w:rPr>
      </w:pPr>
      <w:r>
        <w:rPr>
          <w:rFonts w:cs="Calibri" w:ascii="Calibri" w:hAnsi="Calibri"/>
          <w:sz w:val="24"/>
          <w:szCs w:val="24"/>
        </w:rPr>
        <w:t>Zastupitelstvo městyse Ševětín bere na vědomí závěry jednání Rady městyse Ševětín.</w:t>
      </w:r>
    </w:p>
    <w:p>
      <w:pPr>
        <w:pStyle w:val="Normal"/>
        <w:jc w:val="both"/>
        <w:rPr>
          <w:rFonts w:ascii="Calibri" w:hAnsi="Calibri" w:cs="Calibri"/>
          <w:b/>
          <w:b/>
          <w:sz w:val="24"/>
          <w:szCs w:val="24"/>
        </w:rPr>
      </w:pPr>
      <w:r>
        <w:rPr>
          <w:rFonts w:cs="Calibri" w:ascii="Calibri" w:hAnsi="Calibri"/>
          <w:b/>
          <w:sz w:val="24"/>
          <w:szCs w:val="24"/>
        </w:rPr>
      </w:r>
    </w:p>
    <w:p>
      <w:pPr>
        <w:pStyle w:val="Normal"/>
        <w:jc w:val="both"/>
        <w:rPr>
          <w:rFonts w:ascii="Calibri" w:hAnsi="Calibri" w:cs="Calibri"/>
          <w:b/>
          <w:b/>
          <w:sz w:val="24"/>
          <w:szCs w:val="24"/>
        </w:rPr>
      </w:pPr>
      <w:r>
        <w:rPr>
          <w:rFonts w:cs="Calibri" w:ascii="Calibri" w:hAnsi="Calibri"/>
          <w:b/>
          <w:sz w:val="24"/>
          <w:szCs w:val="24"/>
        </w:rPr>
        <w:t>K bodu č. 8 – Různé</w:t>
      </w:r>
    </w:p>
    <w:p>
      <w:pPr>
        <w:pStyle w:val="Normal"/>
        <w:jc w:val="both"/>
        <w:rPr>
          <w:rFonts w:ascii="Calibri" w:hAnsi="Calibri" w:cs="Calibri"/>
          <w:b/>
          <w:b/>
          <w:sz w:val="24"/>
          <w:szCs w:val="24"/>
        </w:rPr>
      </w:pPr>
      <w:r>
        <w:rPr>
          <w:rFonts w:cs="Calibri" w:ascii="Calibri" w:hAnsi="Calibri"/>
          <w:b/>
          <w:sz w:val="24"/>
          <w:szCs w:val="24"/>
        </w:rPr>
        <w:t>K bodu č. 9 – Diskuse</w:t>
      </w:r>
    </w:p>
    <w:p>
      <w:pPr>
        <w:pStyle w:val="Normal"/>
        <w:jc w:val="both"/>
        <w:rPr>
          <w:rFonts w:ascii="Calibri" w:hAnsi="Calibri" w:cs="Calibri"/>
          <w:bCs/>
          <w:sz w:val="24"/>
          <w:szCs w:val="24"/>
        </w:rPr>
      </w:pPr>
      <w:r>
        <w:rPr>
          <w:rFonts w:cs="Calibri" w:ascii="Calibri" w:hAnsi="Calibri"/>
          <w:b/>
          <w:sz w:val="24"/>
          <w:szCs w:val="24"/>
        </w:rPr>
        <w:t>p. Vokůrka:</w:t>
      </w:r>
      <w:r>
        <w:rPr>
          <w:rFonts w:cs="Calibri" w:ascii="Calibri" w:hAnsi="Calibri"/>
          <w:bCs/>
          <w:sz w:val="24"/>
          <w:szCs w:val="24"/>
        </w:rPr>
        <w:t xml:space="preserve"> Dotaz – proč byla pokrácena dotace pro SDH. SDH žádalo o 250.000 Kč, ale přiděleno bylo jen 120.000 Kč.</w:t>
      </w:r>
    </w:p>
    <w:p>
      <w:pPr>
        <w:pStyle w:val="Normal"/>
        <w:jc w:val="both"/>
        <w:rPr>
          <w:rFonts w:ascii="Calibri" w:hAnsi="Calibri" w:cs="Calibri"/>
          <w:bCs/>
          <w:sz w:val="24"/>
          <w:szCs w:val="24"/>
        </w:rPr>
      </w:pPr>
      <w:r>
        <w:rPr>
          <w:rFonts w:cs="Calibri" w:ascii="Calibri" w:hAnsi="Calibri"/>
          <w:b/>
          <w:sz w:val="24"/>
          <w:szCs w:val="24"/>
        </w:rPr>
        <w:t>R. Hajská:</w:t>
      </w:r>
      <w:r>
        <w:rPr>
          <w:rFonts w:cs="Calibri" w:ascii="Calibri" w:hAnsi="Calibri"/>
          <w:bCs/>
          <w:sz w:val="24"/>
          <w:szCs w:val="24"/>
        </w:rPr>
        <w:t xml:space="preserve"> Příspěvek byl vypočítán tak, aby byla jeho výše poměrově stejná jako pro sportovní klub, tj. 3.000 Kč na jednoho člena.</w:t>
      </w:r>
    </w:p>
    <w:p>
      <w:pPr>
        <w:pStyle w:val="Normal"/>
        <w:jc w:val="both"/>
        <w:rPr>
          <w:rFonts w:ascii="Calibri" w:hAnsi="Calibri" w:cs="Calibri"/>
          <w:bCs/>
          <w:sz w:val="24"/>
          <w:szCs w:val="24"/>
        </w:rPr>
      </w:pPr>
      <w:r>
        <w:rPr>
          <w:rFonts w:cs="Calibri" w:ascii="Calibri" w:hAnsi="Calibri"/>
          <w:b/>
          <w:sz w:val="24"/>
          <w:szCs w:val="24"/>
        </w:rPr>
        <w:t>p. Vokůrka:</w:t>
      </w:r>
      <w:r>
        <w:rPr>
          <w:rFonts w:cs="Calibri" w:ascii="Calibri" w:hAnsi="Calibri"/>
          <w:bCs/>
          <w:sz w:val="24"/>
          <w:szCs w:val="24"/>
        </w:rPr>
        <w:t xml:space="preserve"> Dotaz – v jaké fázi jsou přípravy výstavby nové hasičské zbrojnice.</w:t>
      </w:r>
    </w:p>
    <w:p>
      <w:pPr>
        <w:pStyle w:val="Normal"/>
        <w:jc w:val="both"/>
        <w:rPr>
          <w:rFonts w:ascii="Calibri" w:hAnsi="Calibri" w:cs="Calibri"/>
          <w:bCs/>
          <w:sz w:val="24"/>
          <w:szCs w:val="24"/>
        </w:rPr>
      </w:pPr>
      <w:r>
        <w:rPr>
          <w:rFonts w:cs="Calibri" w:ascii="Calibri" w:hAnsi="Calibri"/>
          <w:b/>
          <w:sz w:val="24"/>
          <w:szCs w:val="24"/>
        </w:rPr>
        <w:t>R. Hajská:</w:t>
      </w:r>
      <w:r>
        <w:rPr>
          <w:rFonts w:cs="Calibri" w:ascii="Calibri" w:hAnsi="Calibri"/>
          <w:bCs/>
          <w:sz w:val="24"/>
          <w:szCs w:val="24"/>
        </w:rPr>
        <w:t xml:space="preserve"> V letošním roce se stavět nezačne, ale probíhají administrativní přípravy, zpracovávání žádostí o dotace apod.</w:t>
      </w:r>
    </w:p>
    <w:p>
      <w:pPr>
        <w:pStyle w:val="Normal"/>
        <w:jc w:val="both"/>
        <w:rPr>
          <w:rFonts w:ascii="Calibri" w:hAnsi="Calibri" w:cs="Calibri"/>
          <w:bCs/>
          <w:sz w:val="24"/>
          <w:szCs w:val="24"/>
        </w:rPr>
      </w:pPr>
      <w:r>
        <w:rPr>
          <w:rFonts w:cs="Calibri" w:ascii="Calibri" w:hAnsi="Calibri"/>
          <w:bCs/>
          <w:sz w:val="24"/>
          <w:szCs w:val="24"/>
        </w:rPr>
      </w:r>
    </w:p>
    <w:p>
      <w:pPr>
        <w:pStyle w:val="Normal"/>
        <w:jc w:val="both"/>
        <w:rPr>
          <w:rFonts w:ascii="Calibri" w:hAnsi="Calibri" w:cs="Calibri"/>
          <w:bCs/>
          <w:sz w:val="24"/>
          <w:szCs w:val="24"/>
        </w:rPr>
      </w:pPr>
      <w:r>
        <w:rPr>
          <w:rFonts w:cs="Calibri" w:ascii="Calibri" w:hAnsi="Calibri"/>
          <w:b/>
          <w:sz w:val="24"/>
          <w:szCs w:val="24"/>
        </w:rPr>
        <w:t>p. Vokůrka:</w:t>
      </w:r>
      <w:r>
        <w:rPr>
          <w:rFonts w:cs="Calibri" w:ascii="Calibri" w:hAnsi="Calibri"/>
          <w:bCs/>
          <w:sz w:val="24"/>
          <w:szCs w:val="24"/>
        </w:rPr>
        <w:t xml:space="preserve"> Brzy bude spuštěn web SDH Ševětín, žádost o přidání odkazu na webové stránky městyse.</w:t>
      </w:r>
    </w:p>
    <w:p>
      <w:pPr>
        <w:pStyle w:val="Normal"/>
        <w:jc w:val="both"/>
        <w:rPr>
          <w:rFonts w:ascii="Calibri" w:hAnsi="Calibri" w:cs="Calibri"/>
          <w:bCs/>
          <w:sz w:val="24"/>
          <w:szCs w:val="24"/>
        </w:rPr>
      </w:pPr>
      <w:r>
        <w:rPr>
          <w:rFonts w:cs="Calibri" w:ascii="Calibri" w:hAnsi="Calibri"/>
          <w:bCs/>
          <w:sz w:val="24"/>
          <w:szCs w:val="24"/>
        </w:rPr>
      </w:r>
    </w:p>
    <w:p>
      <w:pPr>
        <w:pStyle w:val="Normal"/>
        <w:jc w:val="both"/>
        <w:rPr>
          <w:rFonts w:ascii="Calibri" w:hAnsi="Calibri" w:cs="Calibri"/>
          <w:bCs/>
          <w:sz w:val="24"/>
          <w:szCs w:val="24"/>
        </w:rPr>
      </w:pPr>
      <w:r>
        <w:rPr>
          <w:rFonts w:cs="Calibri" w:ascii="Calibri" w:hAnsi="Calibri"/>
          <w:b/>
          <w:sz w:val="24"/>
          <w:szCs w:val="24"/>
        </w:rPr>
        <w:t>R. Hajská:</w:t>
      </w:r>
      <w:r>
        <w:rPr>
          <w:rFonts w:cs="Calibri" w:ascii="Calibri" w:hAnsi="Calibri"/>
          <w:bCs/>
          <w:sz w:val="24"/>
          <w:szCs w:val="24"/>
        </w:rPr>
        <w:t xml:space="preserve"> Dotaz na p. Vokůrku – kolik chodí v současné době dětí do kroužku SDH.</w:t>
      </w:r>
    </w:p>
    <w:p>
      <w:pPr>
        <w:pStyle w:val="Normal"/>
        <w:jc w:val="both"/>
        <w:rPr>
          <w:rFonts w:ascii="Calibri" w:hAnsi="Calibri" w:cs="Calibri"/>
          <w:bCs/>
          <w:sz w:val="24"/>
          <w:szCs w:val="24"/>
        </w:rPr>
      </w:pPr>
      <w:r>
        <w:rPr>
          <w:rFonts w:cs="Calibri" w:ascii="Calibri" w:hAnsi="Calibri"/>
          <w:b/>
          <w:sz w:val="24"/>
          <w:szCs w:val="24"/>
        </w:rPr>
        <w:t>p. Vokůrka:</w:t>
      </w:r>
      <w:r>
        <w:rPr>
          <w:rFonts w:cs="Calibri" w:ascii="Calibri" w:hAnsi="Calibri"/>
          <w:bCs/>
          <w:sz w:val="24"/>
          <w:szCs w:val="24"/>
        </w:rPr>
        <w:t xml:space="preserve"> V současnosti chodí pravidelně na tréninky 13 dětí.</w:t>
      </w:r>
    </w:p>
    <w:p>
      <w:pPr>
        <w:pStyle w:val="Normal"/>
        <w:jc w:val="both"/>
        <w:rPr>
          <w:rFonts w:ascii="Calibri" w:hAnsi="Calibri" w:cs="Calibri"/>
          <w:bCs/>
          <w:sz w:val="24"/>
          <w:szCs w:val="24"/>
        </w:rPr>
      </w:pPr>
      <w:r>
        <w:rPr>
          <w:rFonts w:cs="Calibri" w:ascii="Calibri" w:hAnsi="Calibri"/>
          <w:bCs/>
          <w:sz w:val="24"/>
          <w:szCs w:val="24"/>
        </w:rPr>
      </w:r>
    </w:p>
    <w:p>
      <w:pPr>
        <w:pStyle w:val="Normal"/>
        <w:jc w:val="both"/>
        <w:rPr>
          <w:rFonts w:ascii="Calibri" w:hAnsi="Calibri" w:cs="Calibri"/>
          <w:b/>
          <w:b/>
          <w:sz w:val="24"/>
          <w:szCs w:val="24"/>
        </w:rPr>
      </w:pPr>
      <w:r>
        <w:rPr>
          <w:rFonts w:cs="Calibri" w:ascii="Calibri" w:hAnsi="Calibri"/>
          <w:b/>
          <w:sz w:val="24"/>
          <w:szCs w:val="24"/>
        </w:rPr>
        <w:t>K bodu č. 10 – Závěr</w:t>
      </w:r>
    </w:p>
    <w:p>
      <w:pPr>
        <w:pStyle w:val="Normal"/>
        <w:jc w:val="both"/>
        <w:rPr>
          <w:rFonts w:ascii="Calibri" w:hAnsi="Calibri" w:cs="Calibri"/>
          <w:b/>
          <w:b/>
          <w:sz w:val="24"/>
          <w:szCs w:val="24"/>
        </w:rPr>
      </w:pPr>
      <w:r>
        <w:rPr>
          <w:rFonts w:cs="Calibri" w:ascii="Calibri" w:hAnsi="Calibri"/>
          <w:b/>
          <w:sz w:val="24"/>
          <w:szCs w:val="24"/>
        </w:rPr>
      </w:r>
    </w:p>
    <w:p>
      <w:pPr>
        <w:pStyle w:val="Normal"/>
        <w:jc w:val="both"/>
        <w:rPr>
          <w:rFonts w:ascii="Calibri" w:hAnsi="Calibri" w:cs="Calibri"/>
          <w:sz w:val="24"/>
          <w:szCs w:val="24"/>
        </w:rPr>
      </w:pPr>
      <w:r>
        <w:rPr>
          <w:rFonts w:cs="Calibri" w:ascii="Calibri" w:hAnsi="Calibri"/>
          <w:sz w:val="24"/>
          <w:szCs w:val="24"/>
        </w:rPr>
        <w:t>Starostka poděkovala přítomným a ukončila zasedání zastupitelstva.</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Skončeno v 19:47</w:t>
      </w:r>
    </w:p>
    <w:p>
      <w:pPr>
        <w:pStyle w:val="Normal"/>
        <w:jc w:val="both"/>
        <w:rPr/>
      </w:pPr>
      <w:r>
        <w:rPr>
          <w:rFonts w:cs="Calibri" w:ascii="Calibri" w:hAnsi="Calibri"/>
          <w:sz w:val="24"/>
          <w:szCs w:val="24"/>
        </w:rPr>
        <w:t>Zápis vyhotoven dne 12. 2. 2025</w:t>
      </w:r>
    </w:p>
    <w:p>
      <w:pPr>
        <w:pStyle w:val="Normal"/>
        <w:jc w:val="both"/>
        <w:rPr>
          <w:rFonts w:ascii="Calibri" w:hAnsi="Calibri" w:cs="Calibri"/>
          <w:sz w:val="24"/>
          <w:szCs w:val="24"/>
        </w:rPr>
      </w:pPr>
      <w:r>
        <w:rPr>
          <w:rFonts w:cs="Calibri" w:ascii="Calibri" w:hAnsi="Calibri"/>
          <w:sz w:val="24"/>
          <w:szCs w:val="24"/>
        </w:rPr>
      </w:r>
    </w:p>
    <w:p>
      <w:pPr>
        <w:pStyle w:val="Normal"/>
        <w:jc w:val="center"/>
        <w:rPr>
          <w:rFonts w:ascii="Calibri" w:hAnsi="Calibri" w:cs="Calibri" w:asciiTheme="minorHAnsi" w:cstheme="minorHAnsi" w:hAnsiTheme="minorHAnsi"/>
          <w:b/>
          <w:b/>
          <w:bCs/>
          <w:sz w:val="24"/>
          <w:szCs w:val="24"/>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instrText> PAGE </w:instrText>
    </w:r>
    <w:r>
      <w:fldChar w:fldCharType="separate"/>
    </w:r>
    <w:r>
      <w:t>6</w:t>
    </w:r>
    <w:r>
      <w:fldChar w:fldCharType="end"/>
    </w:r>
  </w:p>
  <w:p>
    <w:pPr>
      <w:pStyle w:val="Zpat"/>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3585"/>
    <w:pPr>
      <w:widowControl/>
      <w:bidi w:val="0"/>
      <w:spacing w:lineRule="auto" w:line="240" w:before="0" w:after="0"/>
      <w:jc w:val="left"/>
    </w:pPr>
    <w:rPr>
      <w:rFonts w:ascii="Times New Roman" w:hAnsi="Times New Roman" w:eastAsia="Times New Roman" w:cs="Times New Roman"/>
      <w:color w:val="00000A"/>
      <w:sz w:val="20"/>
      <w:szCs w:val="20"/>
      <w:lang w:val="cs-CZ" w:eastAsia="cs-CZ"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qFormat/>
    <w:rsid w:val="00bd23f8"/>
    <w:rPr>
      <w:rFonts w:ascii="Times New Roman" w:hAnsi="Times New Roman" w:eastAsia="Times New Roman" w:cs="Times New Roman"/>
      <w:sz w:val="20"/>
      <w:szCs w:val="20"/>
      <w:lang w:eastAsia="cs-CZ"/>
    </w:rPr>
  </w:style>
  <w:style w:type="character" w:styleId="ZpatChar" w:customStyle="1">
    <w:name w:val="Zápatí Char"/>
    <w:basedOn w:val="DefaultParagraphFont"/>
    <w:link w:val="Zpat"/>
    <w:uiPriority w:val="99"/>
    <w:qFormat/>
    <w:rsid w:val="00bd23f8"/>
    <w:rPr>
      <w:rFonts w:ascii="Times New Roman" w:hAnsi="Times New Roman" w:eastAsia="Times New Roman" w:cs="Times New Roman"/>
      <w:sz w:val="20"/>
      <w:szCs w:val="20"/>
      <w:lang w:eastAsia="cs-CZ"/>
    </w:rPr>
  </w:style>
  <w:style w:type="character" w:styleId="Pagenumber">
    <w:name w:val="page number"/>
    <w:basedOn w:val="DefaultParagraphFont"/>
    <w:qFormat/>
    <w:rsid w:val="00bd23f8"/>
    <w:rPr/>
  </w:style>
  <w:style w:type="character" w:styleId="ListLabel1">
    <w:name w:val="ListLabel 1"/>
    <w:qFormat/>
    <w:rPr>
      <w:rFonts w:eastAsia="Times New Roman"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Calibri"/>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ascii="Calibri" w:hAnsi="Calibri" w:cs="Symbol"/>
      <w:sz w:val="24"/>
    </w:rPr>
  </w:style>
  <w:style w:type="character" w:styleId="ListLabel22">
    <w:name w:val="ListLabel 22"/>
    <w:qFormat/>
    <w:rPr>
      <w:rFonts w:ascii="Calibri" w:hAnsi="Calibri" w:cs="Symbol"/>
      <w:sz w:val="24"/>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
    <w:name w:val="Header"/>
    <w:basedOn w:val="Normal"/>
    <w:link w:val="ZhlavChar"/>
    <w:rsid w:val="00bd23f8"/>
    <w:pPr>
      <w:tabs>
        <w:tab w:val="center" w:pos="4536" w:leader="none"/>
        <w:tab w:val="right" w:pos="9072" w:leader="none"/>
      </w:tabs>
    </w:pPr>
    <w:rPr/>
  </w:style>
  <w:style w:type="paragraph" w:styleId="Zpat">
    <w:name w:val="Footer"/>
    <w:basedOn w:val="Normal"/>
    <w:link w:val="ZpatChar"/>
    <w:uiPriority w:val="99"/>
    <w:rsid w:val="00bd23f8"/>
    <w:pPr>
      <w:tabs>
        <w:tab w:val="center" w:pos="4536" w:leader="none"/>
        <w:tab w:val="right" w:pos="9072" w:leader="none"/>
      </w:tabs>
    </w:pPr>
    <w:rPr/>
  </w:style>
  <w:style w:type="paragraph" w:styleId="ListParagraph">
    <w:name w:val="List Paragraph"/>
    <w:basedOn w:val="Normal"/>
    <w:uiPriority w:val="34"/>
    <w:qFormat/>
    <w:rsid w:val="00bd23f8"/>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bd23f8"/>
    <w:pPr>
      <w:spacing w:after="0" w:line="240" w:lineRule="auto"/>
    </w:pPr>
    <w:rPr>
      <w:lang w:eastAsia="cs-CZ"/>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LibreOffice/5.2.6.2$Windows_x86 LibreOffice_project/a3100ed2409ebf1c212f5048fbe377c281438fdc</Application>
  <Pages>6</Pages>
  <Words>2303</Words>
  <Characters>10764</Characters>
  <CharactersWithSpaces>12900</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2025-02-11T17:24:00Z</dcterms:created>
  <dc:creator>Stanislava Skřičková Jírovcová</dc:creator>
  <dc:description/>
  <dc:language>cs-CZ</dc:language>
  <cp:lastModifiedBy/>
  <dcterms:modified xsi:type="dcterms:W3CDTF">2025-02-25T14:50:31Z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