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sz w:val="32"/>
          <w:szCs w:val="32"/>
        </w:rPr>
      </w:pPr>
      <w:r>
        <w:rPr>
          <w:rFonts w:cs="Calibri" w:ascii="Calibri" w:hAnsi="Calibri"/>
          <w:b/>
          <w:sz w:val="32"/>
          <w:szCs w:val="32"/>
        </w:rPr>
        <w:t>Zápis č. 5/2024</w:t>
      </w:r>
    </w:p>
    <w:p>
      <w:pPr>
        <w:pStyle w:val="Normal"/>
        <w:jc w:val="center"/>
        <w:rPr>
          <w:rFonts w:ascii="Calibri" w:hAnsi="Calibri" w:cs="Calibri"/>
          <w:b/>
          <w:b/>
          <w:sz w:val="32"/>
          <w:szCs w:val="32"/>
        </w:rPr>
      </w:pPr>
      <w:r>
        <w:rPr>
          <w:rFonts w:cs="Calibri" w:ascii="Calibri" w:hAnsi="Calibri"/>
          <w:b/>
          <w:sz w:val="32"/>
          <w:szCs w:val="32"/>
        </w:rPr>
        <w:t>ze zasedání zastupitelstva městyse Ševětín</w:t>
      </w:r>
    </w:p>
    <w:p>
      <w:pPr>
        <w:pStyle w:val="Normal"/>
        <w:jc w:val="center"/>
        <w:rPr>
          <w:rFonts w:ascii="Calibri" w:hAnsi="Calibri" w:cs="Calibri"/>
          <w:b/>
          <w:b/>
          <w:sz w:val="24"/>
          <w:szCs w:val="24"/>
        </w:rPr>
      </w:pPr>
      <w:r>
        <w:rPr>
          <w:rFonts w:cs="Calibri" w:ascii="Calibri" w:hAnsi="Calibri"/>
          <w:b/>
          <w:sz w:val="32"/>
          <w:szCs w:val="32"/>
        </w:rPr>
        <w:t>konaného dne 10. 9. 2024 od 19:00 hodin v zasedací místnosti úřadu městyse Ševětín, náměstí Šimona Lomnického 2</w:t>
      </w:r>
    </w:p>
    <w:p>
      <w:pPr>
        <w:pStyle w:val="Normal"/>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Celkový počet členů zastupitelstva městyse: 15</w:t>
      </w:r>
    </w:p>
    <w:p>
      <w:pPr>
        <w:pStyle w:val="Normal"/>
        <w:jc w:val="both"/>
        <w:rPr>
          <w:rFonts w:ascii="Calibri" w:hAnsi="Calibri" w:cs="Calibri"/>
          <w:sz w:val="24"/>
          <w:szCs w:val="24"/>
        </w:rPr>
      </w:pPr>
      <w:r>
        <w:rPr>
          <w:rFonts w:cs="Calibri" w:ascii="Calibri" w:hAnsi="Calibri"/>
          <w:sz w:val="24"/>
          <w:szCs w:val="24"/>
        </w:rPr>
        <w:t>Z toho přítomno: 12</w:t>
      </w:r>
    </w:p>
    <w:p>
      <w:pPr>
        <w:pStyle w:val="Normal"/>
        <w:jc w:val="both"/>
        <w:rPr>
          <w:rFonts w:ascii="Calibri" w:hAnsi="Calibri" w:cs="Calibri"/>
          <w:sz w:val="24"/>
          <w:szCs w:val="24"/>
        </w:rPr>
      </w:pPr>
      <w:r>
        <w:rPr>
          <w:rFonts w:cs="Calibri" w:ascii="Calibri" w:hAnsi="Calibri"/>
          <w:sz w:val="24"/>
          <w:szCs w:val="24"/>
        </w:rPr>
        <w:t>Romana Hajská, Radim Novotný, Lenka Layerová, Ing. Přemysl Částa, Petr Švejda, MUDr. Lenka Bambasová, Milan Novotný, Jiří Kundrát, Mgr. Filip Skřička, Bc. Stanislava Skřičková Jírovcová, Ing. Bohuslav Sukdol, Ing. Martin Koblenc</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Omluveny: Mgr. Lenka Vithová, doc. Ing. Martina Novotná PhD., Mgr. Lucie Koblencová</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Zasedání vedla starostka městyse Romana Hajská</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Zapisovatelka: Stanislava Skřičková Jírovcová</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Ověřovatelé zápis: Ing. Martin Koblenc, Jiří Kundrát</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Předsedající přivítala přítomné a zahájila zasedání zastupitelstva.</w:t>
      </w:r>
    </w:p>
    <w:p>
      <w:pPr>
        <w:pStyle w:val="Normal"/>
        <w:jc w:val="both"/>
        <w:rPr>
          <w:rFonts w:ascii="Calibri" w:hAnsi="Calibri" w:cs="Calibri"/>
          <w:sz w:val="24"/>
          <w:szCs w:val="24"/>
        </w:rPr>
      </w:pPr>
      <w:r>
        <w:rPr>
          <w:rFonts w:cs="Calibri" w:ascii="Calibri" w:hAnsi="Calibri"/>
          <w:sz w:val="24"/>
          <w:szCs w:val="24"/>
        </w:rPr>
        <w:t>Předsedající konstatovala, že zasedání zastupitelstva bylo řádně svoláno a vyhlášeno.</w:t>
      </w:r>
    </w:p>
    <w:p>
      <w:pPr>
        <w:pStyle w:val="Normal"/>
        <w:jc w:val="both"/>
        <w:rPr>
          <w:rFonts w:ascii="Calibri" w:hAnsi="Calibri" w:cs="Calibri"/>
          <w:sz w:val="24"/>
          <w:szCs w:val="24"/>
        </w:rPr>
      </w:pPr>
      <w:r>
        <w:rPr>
          <w:rFonts w:cs="Calibri" w:ascii="Calibri" w:hAnsi="Calibri"/>
          <w:sz w:val="24"/>
          <w:szCs w:val="24"/>
        </w:rPr>
        <w:t>Předsedající konstatovala, že zastupitelstvo je usnášeníschopné (viz příloha č. 1 Listina přítomných).</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sz w:val="24"/>
          <w:szCs w:val="24"/>
        </w:rPr>
      </w:pPr>
      <w:r>
        <w:rPr>
          <w:rFonts w:cs="Calibri" w:ascii="Calibri" w:hAnsi="Calibri"/>
          <w:b/>
          <w:sz w:val="24"/>
          <w:szCs w:val="24"/>
        </w:rPr>
        <w:t>K bodu č. 1 – Schválení programu</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Předsedající zahájila jednání zastupitelstva.</w:t>
      </w:r>
    </w:p>
    <w:p>
      <w:pPr>
        <w:pStyle w:val="ListParagraph"/>
        <w:numPr>
          <w:ilvl w:val="0"/>
          <w:numId w:val="1"/>
        </w:numPr>
        <w:jc w:val="both"/>
        <w:rPr>
          <w:rFonts w:ascii="Calibri" w:hAnsi="Calibri" w:cs="Calibri"/>
          <w:sz w:val="24"/>
          <w:szCs w:val="24"/>
        </w:rPr>
      </w:pPr>
      <w:r>
        <w:rPr>
          <w:rFonts w:cs="Calibri" w:ascii="Calibri" w:hAnsi="Calibri"/>
          <w:sz w:val="24"/>
          <w:szCs w:val="24"/>
        </w:rPr>
        <w:t>předsedající navrhla jako zapisovatelku Stanislavu Skřičkovou Jírovcovou, nikdo ze zastupitelů nevznesl námitku</w:t>
      </w:r>
    </w:p>
    <w:p>
      <w:pPr>
        <w:pStyle w:val="Normal"/>
        <w:jc w:val="both"/>
        <w:rPr>
          <w:rFonts w:ascii="Calibri" w:hAnsi="Calibri" w:cs="Calibri"/>
          <w:b/>
          <w:b/>
          <w:bCs/>
          <w:i/>
          <w:i/>
          <w:iCs/>
          <w:sz w:val="24"/>
          <w:szCs w:val="24"/>
        </w:rPr>
      </w:pPr>
      <w:r>
        <w:rPr>
          <w:rFonts w:cs="Calibri" w:ascii="Calibri" w:hAnsi="Calibri"/>
          <w:b/>
          <w:bCs/>
          <w:i/>
          <w:iCs/>
          <w:sz w:val="24"/>
          <w:szCs w:val="24"/>
        </w:rPr>
        <w:t>II.A Návrh usnesení</w:t>
      </w:r>
    </w:p>
    <w:p>
      <w:pPr>
        <w:pStyle w:val="Normal"/>
        <w:jc w:val="both"/>
        <w:rPr>
          <w:rFonts w:ascii="Calibri" w:hAnsi="Calibri" w:cs="Calibri"/>
          <w:sz w:val="24"/>
          <w:szCs w:val="24"/>
        </w:rPr>
      </w:pPr>
      <w:r>
        <w:rPr>
          <w:rFonts w:cs="Calibri" w:ascii="Calibri" w:hAnsi="Calibri"/>
          <w:sz w:val="24"/>
          <w:szCs w:val="24"/>
        </w:rPr>
        <w:t>Zastupitelstvo městyse Ševětín určuje zapisovatelkou Stanislavu Skřičkovou Jírovcovou.</w:t>
      </w:r>
    </w:p>
    <w:p>
      <w:pPr>
        <w:pStyle w:val="Normal"/>
        <w:jc w:val="both"/>
        <w:rPr>
          <w:rFonts w:ascii="Calibri" w:hAnsi="Calibri" w:cs="Calibri"/>
          <w:sz w:val="24"/>
          <w:szCs w:val="24"/>
        </w:rPr>
      </w:pPr>
      <w:r>
        <w:rPr>
          <w:rFonts w:cs="Calibri" w:ascii="Calibri" w:hAnsi="Calibri"/>
          <w:b/>
          <w:bCs/>
          <w:i/>
          <w:iCs/>
          <w:sz w:val="24"/>
          <w:szCs w:val="24"/>
        </w:rPr>
        <w:t>III.A Hlasování o návrhu usnesení</w:t>
      </w:r>
      <w:r>
        <w:rPr>
          <w:rFonts w:cs="Calibri" w:ascii="Calibri" w:hAnsi="Calibri"/>
          <w:i/>
          <w:iCs/>
          <w:sz w:val="24"/>
          <w:szCs w:val="24"/>
        </w:rPr>
        <w:t>:</w:t>
      </w:r>
      <w:r>
        <w:rPr>
          <w:rFonts w:cs="Calibri" w:ascii="Calibri" w:hAnsi="Calibri"/>
          <w:sz w:val="24"/>
          <w:szCs w:val="24"/>
        </w:rPr>
        <w:t xml:space="preserve"> pro 12</w:t>
        <w:tab/>
        <w:tab/>
        <w:t>proti 0</w:t>
        <w:tab/>
        <w:tab/>
        <w:t xml:space="preserve">zdrželo se 0   </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5/24-1a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ListParagraph"/>
        <w:numPr>
          <w:ilvl w:val="0"/>
          <w:numId w:val="1"/>
        </w:numPr>
        <w:jc w:val="both"/>
        <w:rPr>
          <w:rFonts w:ascii="Calibri" w:hAnsi="Calibri" w:cs="Calibri"/>
          <w:sz w:val="24"/>
          <w:szCs w:val="24"/>
        </w:rPr>
      </w:pPr>
      <w:r>
        <w:rPr>
          <w:rFonts w:cs="Calibri" w:ascii="Calibri" w:hAnsi="Calibri"/>
          <w:sz w:val="24"/>
          <w:szCs w:val="24"/>
        </w:rPr>
        <w:t>předsedající navrhla jako ověřovatele zápisu Ing. Martina Koblence a Jiřího Kundráta</w:t>
      </w:r>
    </w:p>
    <w:p>
      <w:pPr>
        <w:pStyle w:val="Normal"/>
        <w:jc w:val="both"/>
        <w:rPr>
          <w:rFonts w:ascii="Calibri" w:hAnsi="Calibri" w:cs="Calibri"/>
          <w:b/>
          <w:b/>
          <w:bCs/>
          <w:i/>
          <w:i/>
          <w:iCs/>
          <w:sz w:val="24"/>
          <w:szCs w:val="24"/>
        </w:rPr>
      </w:pPr>
      <w:r>
        <w:rPr>
          <w:rFonts w:cs="Calibri" w:ascii="Calibri" w:hAnsi="Calibri"/>
          <w:b/>
          <w:bCs/>
          <w:i/>
          <w:iCs/>
          <w:sz w:val="24"/>
          <w:szCs w:val="24"/>
        </w:rPr>
        <w:t>II.B Návrh usnesení</w:t>
      </w:r>
    </w:p>
    <w:p>
      <w:pPr>
        <w:pStyle w:val="Normal"/>
        <w:jc w:val="both"/>
        <w:rPr>
          <w:rFonts w:ascii="Calibri" w:hAnsi="Calibri" w:cs="Calibri"/>
          <w:b/>
          <w:b/>
          <w:bCs/>
          <w:i/>
          <w:i/>
          <w:iCs/>
          <w:sz w:val="24"/>
          <w:szCs w:val="24"/>
        </w:rPr>
      </w:pPr>
      <w:r>
        <w:rPr>
          <w:rFonts w:cs="Calibri" w:ascii="Calibri" w:hAnsi="Calibri"/>
          <w:sz w:val="24"/>
          <w:szCs w:val="24"/>
        </w:rPr>
        <w:t>Zastupitelstvo městyse Ševětín určuje ověřovateli zápisu Ing. Martina Koblence a Jiřího Kundráta</w:t>
      </w:r>
      <w:r>
        <w:rPr>
          <w:rFonts w:cs="Calibri" w:ascii="Calibri" w:hAnsi="Calibri"/>
          <w:i/>
          <w:iCs/>
          <w:sz w:val="24"/>
          <w:szCs w:val="24"/>
        </w:rPr>
        <w:t>.</w:t>
      </w:r>
    </w:p>
    <w:p>
      <w:pPr>
        <w:pStyle w:val="Normal"/>
        <w:jc w:val="both"/>
        <w:rPr>
          <w:rFonts w:ascii="Calibri" w:hAnsi="Calibri" w:cs="Calibri"/>
          <w:sz w:val="24"/>
          <w:szCs w:val="24"/>
        </w:rPr>
      </w:pPr>
      <w:r>
        <w:rPr>
          <w:rFonts w:cs="Calibri" w:ascii="Calibri" w:hAnsi="Calibri"/>
          <w:b/>
          <w:bCs/>
          <w:i/>
          <w:iCs/>
          <w:sz w:val="24"/>
          <w:szCs w:val="24"/>
        </w:rPr>
        <w:t>III.B Hlasování o návrhu usnesení</w:t>
      </w:r>
      <w:r>
        <w:rPr>
          <w:rFonts w:cs="Calibri" w:ascii="Calibri" w:hAnsi="Calibri"/>
          <w:i/>
          <w:iCs/>
          <w:sz w:val="24"/>
          <w:szCs w:val="24"/>
        </w:rPr>
        <w:t>:</w:t>
      </w:r>
      <w:r>
        <w:rPr>
          <w:rFonts w:cs="Calibri" w:ascii="Calibri" w:hAnsi="Calibri"/>
          <w:sz w:val="24"/>
          <w:szCs w:val="24"/>
        </w:rPr>
        <w:t xml:space="preserve"> pro 12</w:t>
        <w:tab/>
        <w:tab/>
        <w:t>proti 0</w:t>
        <w:tab/>
        <w:tab/>
        <w:t xml:space="preserve">zdrželo se 0   </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5/24-1b bylo přijato.</w:t>
      </w:r>
    </w:p>
    <w:p>
      <w:pPr>
        <w:pStyle w:val="Normal"/>
        <w:jc w:val="both"/>
        <w:rPr>
          <w:rFonts w:ascii="Calibri" w:hAnsi="Calibri" w:cs="Calibri"/>
          <w:sz w:val="24"/>
          <w:szCs w:val="24"/>
        </w:rPr>
      </w:pPr>
      <w:r>
        <w:rPr>
          <w:rFonts w:cs="Calibri" w:ascii="Calibri" w:hAnsi="Calibri"/>
          <w:sz w:val="24"/>
          <w:szCs w:val="24"/>
        </w:rPr>
      </w:r>
    </w:p>
    <w:p>
      <w:pPr>
        <w:pStyle w:val="ListParagraph"/>
        <w:numPr>
          <w:ilvl w:val="0"/>
          <w:numId w:val="1"/>
        </w:numPr>
        <w:jc w:val="both"/>
        <w:rPr>
          <w:rFonts w:ascii="Calibri" w:hAnsi="Calibri" w:cs="Calibri"/>
          <w:sz w:val="24"/>
          <w:szCs w:val="24"/>
        </w:rPr>
      </w:pPr>
      <w:r>
        <w:rPr>
          <w:rFonts w:cs="Calibri" w:ascii="Calibri" w:hAnsi="Calibri"/>
          <w:sz w:val="24"/>
          <w:szCs w:val="24"/>
        </w:rPr>
        <w:t>předsedající navrhla hlasovat o zveřejněném návrhu programu zasedání</w:t>
      </w:r>
    </w:p>
    <w:p>
      <w:pPr>
        <w:pStyle w:val="Normal"/>
        <w:jc w:val="both"/>
        <w:rPr>
          <w:rFonts w:ascii="Calibri" w:hAnsi="Calibri" w:cs="Calibri"/>
          <w:sz w:val="24"/>
          <w:szCs w:val="24"/>
        </w:rPr>
      </w:pPr>
      <w:r>
        <w:rPr>
          <w:rFonts w:cs="Calibri" w:ascii="Calibri" w:hAnsi="Calibri"/>
          <w:b/>
          <w:bCs/>
          <w:i/>
          <w:iCs/>
          <w:sz w:val="24"/>
          <w:szCs w:val="24"/>
        </w:rPr>
        <w:t>II.C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zveřejněný návrh programu zasedání.</w:t>
      </w:r>
    </w:p>
    <w:p>
      <w:pPr>
        <w:pStyle w:val="ListParagraph"/>
        <w:numPr>
          <w:ilvl w:val="0"/>
          <w:numId w:val="2"/>
        </w:numPr>
        <w:jc w:val="both"/>
        <w:rPr>
          <w:rFonts w:ascii="Calibri" w:hAnsi="Calibri" w:cs="Calibri"/>
          <w:sz w:val="24"/>
          <w:szCs w:val="24"/>
        </w:rPr>
      </w:pPr>
      <w:r>
        <w:rPr>
          <w:rFonts w:cs="Calibri" w:ascii="Calibri" w:hAnsi="Calibri"/>
          <w:sz w:val="24"/>
          <w:szCs w:val="24"/>
        </w:rPr>
        <w:t>Zahájení, schválení programu zasedání</w:t>
      </w:r>
    </w:p>
    <w:p>
      <w:pPr>
        <w:pStyle w:val="ListParagraph"/>
        <w:numPr>
          <w:ilvl w:val="0"/>
          <w:numId w:val="2"/>
        </w:numPr>
        <w:jc w:val="both"/>
        <w:rPr>
          <w:rFonts w:ascii="Calibri" w:hAnsi="Calibri" w:cs="Calibri"/>
          <w:sz w:val="24"/>
          <w:szCs w:val="24"/>
        </w:rPr>
      </w:pPr>
      <w:r>
        <w:rPr>
          <w:rFonts w:cs="Calibri" w:ascii="Calibri" w:hAnsi="Calibri"/>
          <w:sz w:val="24"/>
          <w:szCs w:val="24"/>
        </w:rPr>
        <w:t>Kontrola zápisu z minulého zasedání Zastupitelstva městyse</w:t>
      </w:r>
    </w:p>
    <w:p>
      <w:pPr>
        <w:pStyle w:val="ListParagraph"/>
        <w:numPr>
          <w:ilvl w:val="0"/>
          <w:numId w:val="2"/>
        </w:numPr>
        <w:jc w:val="both"/>
        <w:rPr>
          <w:rFonts w:ascii="Calibri" w:hAnsi="Calibri" w:cs="Calibri"/>
          <w:sz w:val="24"/>
          <w:szCs w:val="24"/>
        </w:rPr>
      </w:pPr>
      <w:r>
        <w:rPr>
          <w:rFonts w:cs="Calibri" w:ascii="Calibri" w:hAnsi="Calibri"/>
          <w:sz w:val="24"/>
          <w:szCs w:val="24"/>
        </w:rPr>
        <w:t>Schválení zrušení Termínovaného vkladu u ČSOB</w:t>
      </w:r>
    </w:p>
    <w:p>
      <w:pPr>
        <w:pStyle w:val="ListParagraph"/>
        <w:numPr>
          <w:ilvl w:val="0"/>
          <w:numId w:val="2"/>
        </w:numPr>
        <w:jc w:val="both"/>
        <w:rPr>
          <w:rFonts w:ascii="Calibri" w:hAnsi="Calibri" w:cs="Calibri"/>
          <w:sz w:val="24"/>
          <w:szCs w:val="24"/>
        </w:rPr>
      </w:pPr>
      <w:r>
        <w:rPr>
          <w:rFonts w:cs="Calibri" w:ascii="Calibri" w:hAnsi="Calibri"/>
          <w:sz w:val="24"/>
          <w:szCs w:val="24"/>
        </w:rPr>
        <w:t>Schválení zřízení Běžného účtu u Raiffeisenbank</w:t>
      </w:r>
    </w:p>
    <w:p>
      <w:pPr>
        <w:pStyle w:val="ListParagraph"/>
        <w:numPr>
          <w:ilvl w:val="0"/>
          <w:numId w:val="2"/>
        </w:numPr>
        <w:jc w:val="both"/>
        <w:rPr>
          <w:rFonts w:ascii="Calibri" w:hAnsi="Calibri" w:cs="Calibri"/>
          <w:sz w:val="24"/>
          <w:szCs w:val="24"/>
        </w:rPr>
      </w:pPr>
      <w:r>
        <w:rPr>
          <w:rFonts w:cs="Calibri" w:ascii="Calibri" w:hAnsi="Calibri"/>
          <w:sz w:val="24"/>
          <w:szCs w:val="24"/>
        </w:rPr>
        <w:t>Schválení zřízení Termínovaného vkladu u Raiffeisenbank</w:t>
      </w:r>
    </w:p>
    <w:p>
      <w:pPr>
        <w:pStyle w:val="ListParagraph"/>
        <w:numPr>
          <w:ilvl w:val="0"/>
          <w:numId w:val="2"/>
        </w:numPr>
        <w:jc w:val="both"/>
        <w:rPr>
          <w:rFonts w:ascii="Calibri" w:hAnsi="Calibri" w:cs="Calibri"/>
          <w:sz w:val="24"/>
          <w:szCs w:val="24"/>
        </w:rPr>
      </w:pPr>
      <w:r>
        <w:rPr>
          <w:rFonts w:cs="Calibri" w:ascii="Calibri" w:hAnsi="Calibri"/>
          <w:sz w:val="24"/>
          <w:szCs w:val="24"/>
        </w:rPr>
        <w:t>Schválení Rozpočtového opatření č. 7/2024</w:t>
      </w:r>
    </w:p>
    <w:p>
      <w:pPr>
        <w:pStyle w:val="ListParagraph"/>
        <w:numPr>
          <w:ilvl w:val="0"/>
          <w:numId w:val="2"/>
        </w:numPr>
        <w:jc w:val="both"/>
        <w:rPr>
          <w:rFonts w:ascii="Calibri" w:hAnsi="Calibri" w:cs="Calibri"/>
          <w:sz w:val="24"/>
          <w:szCs w:val="24"/>
        </w:rPr>
      </w:pPr>
      <w:r>
        <w:rPr>
          <w:rFonts w:cs="Calibri" w:ascii="Calibri" w:hAnsi="Calibri"/>
          <w:sz w:val="24"/>
          <w:szCs w:val="24"/>
        </w:rPr>
        <w:t>Schválení Smlouvy o poskytnutí dotace Římskokatolické farnosti Ševětín na rok 2024</w:t>
      </w:r>
    </w:p>
    <w:p>
      <w:pPr>
        <w:pStyle w:val="ListParagraph"/>
        <w:numPr>
          <w:ilvl w:val="0"/>
          <w:numId w:val="2"/>
        </w:numPr>
        <w:jc w:val="both"/>
        <w:rPr>
          <w:rFonts w:ascii="Calibri" w:hAnsi="Calibri" w:cs="Calibri"/>
          <w:sz w:val="24"/>
          <w:szCs w:val="24"/>
        </w:rPr>
      </w:pPr>
      <w:r>
        <w:rPr>
          <w:rFonts w:cs="Calibri" w:ascii="Calibri" w:hAnsi="Calibri"/>
          <w:sz w:val="24"/>
          <w:szCs w:val="24"/>
        </w:rPr>
        <w:t>Projednání žádosti týkající se uznání nároku na parcelu č. 7/25 v k.ú. Ševětín, současní číslo parcely 43/2 v k.ú. Ševětín</w:t>
      </w:r>
    </w:p>
    <w:p>
      <w:pPr>
        <w:pStyle w:val="ListParagraph"/>
        <w:numPr>
          <w:ilvl w:val="0"/>
          <w:numId w:val="2"/>
        </w:numPr>
        <w:jc w:val="both"/>
        <w:rPr>
          <w:rFonts w:ascii="Calibri" w:hAnsi="Calibri" w:cs="Calibri"/>
          <w:sz w:val="24"/>
          <w:szCs w:val="24"/>
        </w:rPr>
      </w:pPr>
      <w:r>
        <w:rPr>
          <w:rFonts w:cs="Calibri" w:ascii="Calibri" w:hAnsi="Calibri"/>
          <w:sz w:val="24"/>
          <w:szCs w:val="24"/>
        </w:rPr>
        <w:t>Informace z jednání Rady městyse Ševětín</w:t>
      </w:r>
    </w:p>
    <w:p>
      <w:pPr>
        <w:pStyle w:val="ListParagraph"/>
        <w:numPr>
          <w:ilvl w:val="0"/>
          <w:numId w:val="2"/>
        </w:numPr>
        <w:jc w:val="both"/>
        <w:rPr>
          <w:rFonts w:ascii="Calibri" w:hAnsi="Calibri" w:cs="Calibri"/>
          <w:sz w:val="24"/>
          <w:szCs w:val="24"/>
        </w:rPr>
      </w:pPr>
      <w:r>
        <w:rPr>
          <w:rFonts w:cs="Calibri" w:ascii="Calibri" w:hAnsi="Calibri"/>
          <w:sz w:val="24"/>
          <w:szCs w:val="24"/>
        </w:rPr>
        <w:t>Různé</w:t>
      </w:r>
    </w:p>
    <w:p>
      <w:pPr>
        <w:pStyle w:val="ListParagraph"/>
        <w:numPr>
          <w:ilvl w:val="0"/>
          <w:numId w:val="2"/>
        </w:numPr>
        <w:jc w:val="both"/>
        <w:rPr>
          <w:rFonts w:ascii="Calibri" w:hAnsi="Calibri" w:cs="Calibri"/>
          <w:sz w:val="24"/>
          <w:szCs w:val="24"/>
        </w:rPr>
      </w:pPr>
      <w:r>
        <w:rPr>
          <w:rFonts w:cs="Calibri" w:ascii="Calibri" w:hAnsi="Calibri"/>
          <w:sz w:val="24"/>
          <w:szCs w:val="24"/>
        </w:rPr>
        <w:t>Diskuse</w:t>
      </w:r>
    </w:p>
    <w:p>
      <w:pPr>
        <w:pStyle w:val="ListParagraph"/>
        <w:numPr>
          <w:ilvl w:val="0"/>
          <w:numId w:val="2"/>
        </w:numPr>
        <w:jc w:val="both"/>
        <w:rPr>
          <w:rFonts w:ascii="Calibri" w:hAnsi="Calibri" w:cs="Calibri"/>
          <w:sz w:val="24"/>
          <w:szCs w:val="24"/>
        </w:rPr>
      </w:pPr>
      <w:r>
        <w:rPr>
          <w:rFonts w:cs="Calibri" w:ascii="Calibri" w:hAnsi="Calibri"/>
          <w:sz w:val="24"/>
          <w:szCs w:val="24"/>
        </w:rPr>
        <w:t>Závěr</w:t>
      </w:r>
    </w:p>
    <w:p>
      <w:pPr>
        <w:pStyle w:val="Normal"/>
        <w:jc w:val="both"/>
        <w:rPr>
          <w:rFonts w:ascii="Calibri" w:hAnsi="Calibri" w:cs="Calibri"/>
          <w:sz w:val="24"/>
          <w:szCs w:val="24"/>
        </w:rPr>
      </w:pPr>
      <w:r>
        <w:rPr>
          <w:rFonts w:cs="Calibri" w:ascii="Calibri" w:hAnsi="Calibri"/>
          <w:b/>
          <w:bCs/>
          <w:i/>
          <w:iCs/>
          <w:sz w:val="24"/>
          <w:szCs w:val="24"/>
        </w:rPr>
        <w:t>III.C Hlasování o návrhu usnesení</w:t>
      </w:r>
      <w:r>
        <w:rPr>
          <w:rFonts w:cs="Calibri" w:ascii="Calibri" w:hAnsi="Calibri"/>
          <w:i/>
          <w:iCs/>
          <w:sz w:val="24"/>
          <w:szCs w:val="24"/>
        </w:rPr>
        <w:t>:</w:t>
      </w:r>
      <w:r>
        <w:rPr>
          <w:rFonts w:cs="Calibri" w:ascii="Calibri" w:hAnsi="Calibri"/>
          <w:sz w:val="24"/>
          <w:szCs w:val="24"/>
        </w:rPr>
        <w:t xml:space="preserve"> pro 12 </w:t>
        <w:tab/>
        <w:tab/>
        <w:t>proti 0</w:t>
        <w:tab/>
        <w:tab/>
        <w:t xml:space="preserve">zdrželo se 0  </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5/24-1c bylo přijato.</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sz w:val="24"/>
          <w:szCs w:val="24"/>
        </w:rPr>
      </w:pPr>
      <w:r>
        <w:rPr>
          <w:rFonts w:cs="Calibri" w:ascii="Calibri" w:hAnsi="Calibri"/>
          <w:b/>
          <w:sz w:val="24"/>
          <w:szCs w:val="24"/>
        </w:rPr>
        <w:t>K bodu č. 2 – Kontrola zápisu z minulého zasedání Zastupitelstva městyse.</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Starostka městyse oznámila, že zápis z minulého zasedání Zastupitelstva městyse ze dne 16. 6. 2024 byl řádně ověřen a nebyly k němu vzneseny žádné připomínky.</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bCs/>
          <w:sz w:val="24"/>
          <w:szCs w:val="24"/>
        </w:rPr>
      </w:pPr>
      <w:r>
        <w:rPr>
          <w:rFonts w:cs="Calibri" w:ascii="Calibri" w:hAnsi="Calibri"/>
          <w:b/>
          <w:sz w:val="24"/>
          <w:szCs w:val="24"/>
        </w:rPr>
        <w:t xml:space="preserve">K bodu č. 3 – </w:t>
      </w:r>
      <w:r>
        <w:rPr>
          <w:rFonts w:cs="Calibri" w:ascii="Calibri" w:hAnsi="Calibri"/>
          <w:b/>
          <w:bCs/>
          <w:sz w:val="24"/>
          <w:szCs w:val="24"/>
        </w:rPr>
        <w:t>Schválení zrušení Termínovaného vkladu u ČSOB</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zasedáním zastupitelstva (viz příloha č. 2 – důvodová zpráva).</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Jednalo se o termínovaný vklad na částku 10 milionů korun, který byl zřízen na 6 měsíců v březnu 2024. Vzhledem k tomu, že termínovaný vklad končil, byly učiněny tři poptávky a nejvýhodnější podmínky nabídla Raiffeisenbank. Aby mohl být proveden termínovaný vklad u Raiffeisenbank (viz bod č. 5), musí být nejprve u banky zřízen běžný účet (viz bod č. 4).</w:t>
      </w:r>
    </w:p>
    <w:p>
      <w:pPr>
        <w:pStyle w:val="Normal"/>
        <w:jc w:val="both"/>
        <w:rPr>
          <w:rFonts w:ascii="Calibri" w:hAnsi="Calibri" w:cs="Calibri"/>
          <w:sz w:val="24"/>
          <w:szCs w:val="24"/>
        </w:rPr>
      </w:pPr>
      <w:r>
        <w:rPr>
          <w:rFonts w:cs="Calibri" w:ascii="Calibri" w:hAnsi="Calibri"/>
          <w:sz w:val="24"/>
          <w:szCs w:val="24"/>
        </w:rPr>
      </w:r>
    </w:p>
    <w:tbl>
      <w:tblPr>
        <w:tblStyle w:val="Mkatabulky"/>
        <w:tblW w:w="9062" w:type="dxa"/>
        <w:jc w:val="left"/>
        <w:tblInd w:w="0" w:type="dxa"/>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shd w:color="auto" w:fill="auto" w:val="clear"/>
            <w:tcMar>
              <w:left w:w="108" w:type="dxa"/>
            </w:tcMar>
          </w:tcPr>
          <w:p>
            <w:pPr>
              <w:pStyle w:val="Normal"/>
              <w:spacing w:lineRule="auto" w:line="240" w:before="0" w:after="0"/>
              <w:jc w:val="both"/>
              <w:rPr>
                <w:rFonts w:ascii="Calibri" w:hAnsi="Calibri" w:cs="Calibri"/>
                <w:b/>
                <w:b/>
                <w:bCs/>
                <w:i/>
                <w:i/>
                <w:iCs/>
                <w:sz w:val="24"/>
                <w:szCs w:val="24"/>
              </w:rPr>
            </w:pPr>
            <w:r>
              <w:rPr>
                <w:rFonts w:eastAsia="Times New Roman" w:cs="Calibri" w:ascii="Calibri" w:hAnsi="Calibri"/>
                <w:b/>
                <w:bCs/>
                <w:i/>
                <w:iCs/>
                <w:sz w:val="24"/>
                <w:szCs w:val="24"/>
                <w:lang w:eastAsia="cs-CZ"/>
              </w:rPr>
              <w:t>Komentář a diskuze</w:t>
            </w:r>
          </w:p>
          <w:p>
            <w:pPr>
              <w:pStyle w:val="Normal"/>
              <w:spacing w:lineRule="auto" w:line="240" w:before="0" w:after="0"/>
              <w:jc w:val="both"/>
              <w:rPr>
                <w:rFonts w:ascii="Calibri" w:hAnsi="Calibri" w:cs="Calibri"/>
                <w:sz w:val="24"/>
                <w:szCs w:val="24"/>
              </w:rPr>
            </w:pPr>
            <w:r>
              <w:rPr>
                <w:rFonts w:eastAsia="Times New Roman" w:cs="Calibri" w:ascii="Calibri" w:hAnsi="Calibri"/>
                <w:sz w:val="24"/>
                <w:szCs w:val="24"/>
                <w:lang w:eastAsia="cs-CZ"/>
              </w:rPr>
              <w:t>Cílem je, aby zhodnocením financí městys získal finanční prostředky na vybudování nové hasičské zbrojnice. Starostka Romana Hajská vyzvala zastupitele Filipa Skřičku, aby sledoval a včas upozornil na případné dotační výzvy, které by investici podpořily. Předpokládaný rozpočet je asi 35 milionů korun. Filip Skřička požádal Radima Novotného o zaslání projektové dokumentace.</w:t>
            </w:r>
          </w:p>
          <w:p>
            <w:pPr>
              <w:pStyle w:val="Normal"/>
              <w:spacing w:lineRule="auto" w:line="240" w:before="0" w:after="0"/>
              <w:jc w:val="both"/>
              <w:rPr>
                <w:rFonts w:ascii="Calibri" w:hAnsi="Calibri" w:eastAsia="Times New Roman" w:cs="Calibri"/>
                <w:sz w:val="24"/>
                <w:szCs w:val="24"/>
                <w:lang w:eastAsia="cs-CZ"/>
              </w:rPr>
            </w:pPr>
            <w:r>
              <w:rPr>
                <w:rFonts w:eastAsia="Times New Roman" w:cs="Calibri" w:ascii="Calibri" w:hAnsi="Calibri"/>
                <w:sz w:val="24"/>
                <w:szCs w:val="24"/>
                <w:lang w:eastAsia="cs-CZ"/>
              </w:rPr>
            </w:r>
          </w:p>
          <w:p>
            <w:pPr>
              <w:pStyle w:val="Normal"/>
              <w:spacing w:lineRule="auto" w:line="240" w:before="0" w:after="0"/>
              <w:jc w:val="both"/>
              <w:rPr>
                <w:rFonts w:ascii="Calibri" w:hAnsi="Calibri" w:cs="Calibri"/>
                <w:sz w:val="24"/>
                <w:szCs w:val="24"/>
              </w:rPr>
            </w:pPr>
            <w:r>
              <w:rPr>
                <w:rFonts w:eastAsia="Times New Roman" w:cs="Calibri" w:ascii="Calibri" w:hAnsi="Calibri"/>
                <w:sz w:val="24"/>
                <w:szCs w:val="24"/>
                <w:lang w:eastAsia="cs-CZ"/>
              </w:rPr>
              <w:t>Mezi dalšími plánovanými investicemi je například učebna robotiky (také financovaná dotací) a oprava části ulice K trati.</w:t>
            </w:r>
          </w:p>
        </w:tc>
      </w:tr>
    </w:tbl>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zrušit Termínovaný vklad u ČSOB.</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12</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5/24-3 bylo přijato.</w:t>
      </w:r>
    </w:p>
    <w:p>
      <w:pPr>
        <w:pStyle w:val="Normal"/>
        <w:jc w:val="both"/>
        <w:rPr>
          <w:rFonts w:ascii="Calibri" w:hAnsi="Calibri" w:cs="Calibri"/>
          <w:b/>
          <w:b/>
          <w:sz w:val="24"/>
          <w:szCs w:val="24"/>
        </w:rPr>
      </w:pPr>
      <w:r>
        <w:rPr>
          <w:rFonts w:cs="Calibri" w:ascii="Calibri" w:hAnsi="Calibri"/>
          <w:b/>
          <w:sz w:val="24"/>
          <w:szCs w:val="24"/>
        </w:rPr>
      </w:r>
    </w:p>
    <w:p>
      <w:pPr>
        <w:pStyle w:val="Normal"/>
        <w:jc w:val="both"/>
        <w:rPr>
          <w:rFonts w:ascii="Calibri" w:hAnsi="Calibri" w:cs="Calibri"/>
          <w:b/>
          <w:b/>
          <w:sz w:val="24"/>
          <w:szCs w:val="24"/>
        </w:rPr>
      </w:pPr>
      <w:r>
        <w:rPr>
          <w:rFonts w:cs="Calibri" w:ascii="Calibri" w:hAnsi="Calibri"/>
          <w:b/>
          <w:sz w:val="24"/>
          <w:szCs w:val="24"/>
        </w:rPr>
        <w:t xml:space="preserve">K bodu č. 4 – </w:t>
      </w:r>
      <w:r>
        <w:rPr>
          <w:rFonts w:cs="Calibri" w:ascii="Calibri" w:hAnsi="Calibri"/>
          <w:b/>
          <w:bCs/>
          <w:sz w:val="24"/>
          <w:szCs w:val="24"/>
        </w:rPr>
        <w:t>Schválení zřízení Běžného účtu u Raiffeisenbank</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zahájením zastupitelstva (viz příloha č. 3 – důvodová zpráva).</w:t>
      </w:r>
    </w:p>
    <w:p>
      <w:pPr>
        <w:pStyle w:val="Normal"/>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zřídit Běžný účet u Raiffeisenbank.</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12</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5/24-4 bylo přijato.</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sz w:val="24"/>
          <w:szCs w:val="24"/>
        </w:rPr>
        <w:t xml:space="preserve">K bodu č. 5 – </w:t>
      </w:r>
      <w:r>
        <w:rPr>
          <w:rFonts w:cs="Calibri" w:ascii="Calibri" w:hAnsi="Calibri"/>
          <w:b/>
          <w:bCs/>
          <w:sz w:val="24"/>
          <w:szCs w:val="24"/>
        </w:rPr>
        <w:t>Schválení zřízení Termínovaného vkladu u Raiffeisenbank</w:t>
      </w:r>
    </w:p>
    <w:p>
      <w:pPr>
        <w:pStyle w:val="Normal"/>
        <w:jc w:val="both"/>
        <w:rPr>
          <w:rFonts w:ascii="Calibri" w:hAnsi="Calibri" w:cs="Calibri"/>
          <w:sz w:val="24"/>
          <w:szCs w:val="24"/>
        </w:rPr>
      </w:pPr>
      <w:r>
        <w:rPr>
          <w:rFonts w:cs="Calibri" w:ascii="Calibri" w:hAnsi="Calibri"/>
          <w:sz w:val="24"/>
          <w:szCs w:val="24"/>
        </w:rPr>
        <w:t>Písemná informace byla zastupitelům podána před zahájením zastupitelstva (viz příloha č. 4 – důvodová zpráva).</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Uloženo bude 25 milionů korun na dobu 3 měsíce.</w:t>
      </w:r>
    </w:p>
    <w:p>
      <w:pPr>
        <w:pStyle w:val="Normal"/>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zřídit Termínovaný vklad u Raiffeisenbank ve výši 25 milionů korun na dobu tří měsíců.</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12</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5/24-5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 xml:space="preserve">K bodu č. 6 – </w:t>
      </w:r>
      <w:r>
        <w:rPr>
          <w:rFonts w:cs="Calibri" w:ascii="Calibri" w:hAnsi="Calibri"/>
          <w:b/>
          <w:bCs/>
          <w:sz w:val="24"/>
          <w:szCs w:val="24"/>
        </w:rPr>
        <w:t>Schválení Rozpočtového opatření č. 7</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zahájením zastupitelstva (viz příloha č. 5 – Návrh rozpočtového opatření č. 7/2024).</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Mezi změny v rozpočtu patří například výdaje na nové parkoviště u základní školy, kde by po dostavbě parkoviště mělo být asi 22 parkovacích míst.</w:t>
      </w:r>
    </w:p>
    <w:p>
      <w:pPr>
        <w:pStyle w:val="Normal"/>
        <w:ind w:left="142" w:hanging="142"/>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Rozpočtové opatření č. 7.</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12</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5/24-6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bCs/>
          <w:sz w:val="24"/>
          <w:szCs w:val="24"/>
        </w:rPr>
      </w:pPr>
      <w:r>
        <w:rPr>
          <w:rFonts w:cs="Calibri" w:ascii="Calibri" w:hAnsi="Calibri"/>
          <w:b/>
          <w:sz w:val="24"/>
          <w:szCs w:val="24"/>
        </w:rPr>
        <w:t xml:space="preserve">K bodu č. 7 – </w:t>
      </w:r>
      <w:r>
        <w:rPr>
          <w:rFonts w:cs="Calibri" w:ascii="Calibri" w:hAnsi="Calibri"/>
          <w:b/>
          <w:bCs/>
          <w:sz w:val="24"/>
          <w:szCs w:val="24"/>
        </w:rPr>
        <w:t>Schválení Smlouvy o poskytnutí dotace Římskokatolické farnosti Ševětín na rok 2024</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zahájením zastupitelstva (viz příloha č. 6 – Žádost o poskytnutí dotace a příloha č. 7 – návrh Smlouvy o poskytnutí).</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Jedná se o dotaci 100 000 Kč na opravu poloviny dvora, nátěr dřevěných částí dveří a vrat, opravy fasády a nátěr fasády.</w:t>
      </w:r>
    </w:p>
    <w:p>
      <w:pPr>
        <w:pStyle w:val="Normal"/>
        <w:ind w:left="142" w:hanging="142"/>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Smlouvu o poskytnutí dotace na rok 2024 s Římskokatolickou farností Ševětín, IČ 65050916 ve výši 100 000 Kč opravu poloviny dvora, nátěr dřevěných částí dveří a vrat, opravy fasády a nátěr fasády dle přílohy č. 7.</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12</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5/24-7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bCs/>
          <w:sz w:val="24"/>
          <w:szCs w:val="24"/>
        </w:rPr>
      </w:pPr>
      <w:r>
        <w:rPr>
          <w:rFonts w:cs="Calibri" w:ascii="Calibri" w:hAnsi="Calibri"/>
          <w:b/>
          <w:sz w:val="24"/>
          <w:szCs w:val="24"/>
        </w:rPr>
        <w:t xml:space="preserve">K bodu č. 8 – </w:t>
      </w:r>
      <w:r>
        <w:rPr>
          <w:rFonts w:cs="Calibri" w:ascii="Calibri" w:hAnsi="Calibri"/>
          <w:b/>
          <w:bCs/>
          <w:sz w:val="24"/>
          <w:szCs w:val="24"/>
        </w:rPr>
        <w:t>Projednání žádosti týkající se uznání nároku na parcelu č. 7/25 v k.ú. Ševětín, současní číslo parcely 43/2 v k.ú. Ševětín</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zahájením zastupitelstva (viz příloha č. 8</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Na zasedání zastupitelstva byli přítomni manželé Kočerovi, kteří žádost o uznání nároku na parcelu podali. Vysvětlovali přítomným současnou majetkovou situaci a okolnosti, které k ní vedly.</w:t>
      </w:r>
    </w:p>
    <w:p>
      <w:pPr>
        <w:pStyle w:val="Normal"/>
        <w:jc w:val="both"/>
        <w:rPr>
          <w:rFonts w:ascii="Calibri" w:hAnsi="Calibri" w:cs="Calibri"/>
          <w:sz w:val="24"/>
          <w:szCs w:val="24"/>
        </w:rPr>
      </w:pPr>
      <w:r>
        <w:rPr>
          <w:rFonts w:cs="Calibri" w:ascii="Calibri" w:hAnsi="Calibri"/>
          <w:sz w:val="24"/>
          <w:szCs w:val="24"/>
        </w:rPr>
        <w:t>Jedná se o komplikovaný případ sporného vlastnictví pozemku způsobeného pravděpodobně pochybením katastrálního úřadu při digitalizaci katastru. Přestože po desetiletí na dotčeném pozemku stojí rodinný dům se zahradou, část tohoto pozemku byla v katastrální mapě vedena jako majetek Městyse Ševětín. Zároveň majitelé/uživatelé pozemku, manželé Kočerovi, požádali Katastrální úřad pro Jihočeský kraj o odstranění chyby. Načež došlo katastrálním úřadem ke změně na duplicitní vlastnictví tohoto pozemku. V současné chvíli dotčený pozemek o výměře 110 m</w:t>
      </w:r>
      <w:r>
        <w:rPr>
          <w:rFonts w:cs="Calibri" w:ascii="Calibri" w:hAnsi="Calibri"/>
          <w:sz w:val="24"/>
          <w:szCs w:val="24"/>
          <w:vertAlign w:val="superscript"/>
        </w:rPr>
        <w:t>2</w:t>
      </w:r>
      <w:r>
        <w:rPr>
          <w:rFonts w:cs="Calibri" w:ascii="Calibri" w:hAnsi="Calibri"/>
          <w:sz w:val="24"/>
          <w:szCs w:val="24"/>
        </w:rPr>
        <w:t xml:space="preserve"> vlastní městys i manželé Kočerovi zároveň.</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Manželé Kočerovi požádali městys o uznání nároku na dotčenou parcelu, ovšem poté vydal Katastrální úřad pro Jihočeský kraj rozhodnutí o duplicitním vlastnictví, žádost tedy nyní postrádá na aktuálnosti. S manželi Kočerovými bude zahájeno jednání o případném odprodeji pozemku.</w:t>
      </w:r>
    </w:p>
    <w:p>
      <w:pPr>
        <w:pStyle w:val="Normal"/>
        <w:ind w:left="142" w:hanging="142"/>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II.A Návrh usnesení</w:t>
      </w:r>
    </w:p>
    <w:p>
      <w:pPr>
        <w:pStyle w:val="ListParagraph"/>
        <w:numPr>
          <w:ilvl w:val="0"/>
          <w:numId w:val="3"/>
        </w:numPr>
        <w:jc w:val="both"/>
        <w:rPr>
          <w:rFonts w:ascii="Calibri" w:hAnsi="Calibri" w:cs="Calibri"/>
          <w:sz w:val="24"/>
          <w:szCs w:val="24"/>
        </w:rPr>
      </w:pPr>
      <w:r>
        <w:rPr>
          <w:rFonts w:cs="Calibri" w:ascii="Calibri" w:hAnsi="Calibri"/>
          <w:sz w:val="24"/>
          <w:szCs w:val="24"/>
        </w:rPr>
        <w:t>Zastupitelstvo městyse Ševětín schvaluje zamítnout žádost ze dne 22. 2. 2023 týkající se uznání nároku na parcelu 7/25 v k.ú. Ševětín a to z důvodu její současné neaktuálnosti.</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III.A Hlasování o návrhu usnesení:</w:t>
      </w:r>
      <w:r>
        <w:rPr>
          <w:rFonts w:cs="Calibri" w:ascii="Calibri" w:hAnsi="Calibri"/>
          <w:sz w:val="24"/>
          <w:szCs w:val="24"/>
        </w:rPr>
        <w:t xml:space="preserve"> pro 12</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5/24-8a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II.B Návrh usnesení</w:t>
      </w:r>
    </w:p>
    <w:p>
      <w:pPr>
        <w:pStyle w:val="ListParagraph"/>
        <w:numPr>
          <w:ilvl w:val="0"/>
          <w:numId w:val="3"/>
        </w:numPr>
        <w:jc w:val="both"/>
        <w:rPr>
          <w:rFonts w:ascii="Calibri" w:hAnsi="Calibri" w:cs="Calibri"/>
          <w:sz w:val="24"/>
          <w:szCs w:val="24"/>
        </w:rPr>
      </w:pPr>
      <w:r>
        <w:rPr>
          <w:rFonts w:cs="Calibri" w:ascii="Calibri" w:hAnsi="Calibri"/>
          <w:sz w:val="24"/>
          <w:szCs w:val="24"/>
        </w:rPr>
        <w:t>Zastupitelstvo městyse Ševětín schvaluje zahájit jednání o nabídce prodeje pozemku p. č. 43/2 v k.ú. Ševětín o výměře 110 m</w:t>
      </w:r>
      <w:r>
        <w:rPr>
          <w:rFonts w:cs="Calibri" w:ascii="Calibri" w:hAnsi="Calibri"/>
          <w:sz w:val="24"/>
          <w:szCs w:val="24"/>
          <w:vertAlign w:val="superscript"/>
        </w:rPr>
        <w:t>2</w:t>
      </w:r>
      <w:r>
        <w:rPr>
          <w:rFonts w:cs="Calibri" w:ascii="Calibri" w:hAnsi="Calibri"/>
          <w:sz w:val="24"/>
          <w:szCs w:val="24"/>
        </w:rPr>
        <w:t xml:space="preserve"> s duplicitním vlastníkem tohoto pozemku.</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III.B Hlasování o návrhu usnesení:</w:t>
      </w:r>
      <w:r>
        <w:rPr>
          <w:rFonts w:cs="Calibri" w:ascii="Calibri" w:hAnsi="Calibri"/>
          <w:sz w:val="24"/>
          <w:szCs w:val="24"/>
        </w:rPr>
        <w:t xml:space="preserve"> pro 12</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5/24-8b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K bodu č. 9 – Informace z jednání Rady městyse Ševětín</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 xml:space="preserve">Zápisy z jednání Rady městyse byly zastupitelům podány před zasedáním zastupitelstva. </w:t>
      </w:r>
    </w:p>
    <w:p>
      <w:pPr>
        <w:pStyle w:val="Normal"/>
        <w:jc w:val="both"/>
        <w:rPr>
          <w:rFonts w:ascii="Calibri" w:hAnsi="Calibri" w:cs="Calibri"/>
          <w:sz w:val="24"/>
          <w:szCs w:val="24"/>
        </w:rPr>
      </w:pPr>
      <w:r>
        <w:rPr>
          <w:rFonts w:cs="Calibri" w:ascii="Calibri" w:hAnsi="Calibri"/>
          <w:sz w:val="24"/>
          <w:szCs w:val="24"/>
        </w:rPr>
        <w:t>Předsedající okomentovala některé z bodů:</w:t>
      </w:r>
    </w:p>
    <w:p>
      <w:pPr>
        <w:pStyle w:val="ListParagraph"/>
        <w:numPr>
          <w:ilvl w:val="0"/>
          <w:numId w:val="1"/>
        </w:numPr>
        <w:jc w:val="both"/>
        <w:rPr>
          <w:rFonts w:ascii="Calibri" w:hAnsi="Calibri" w:cs="Calibri"/>
          <w:sz w:val="24"/>
          <w:szCs w:val="24"/>
        </w:rPr>
      </w:pPr>
      <w:r>
        <w:rPr>
          <w:rFonts w:cs="Calibri" w:ascii="Calibri" w:hAnsi="Calibri"/>
          <w:sz w:val="24"/>
          <w:szCs w:val="24"/>
        </w:rPr>
        <w:t>Bylo požádáno o dotaci na nové vozidlo pro SDH Ševětín.</w:t>
      </w:r>
    </w:p>
    <w:p>
      <w:pPr>
        <w:pStyle w:val="ListParagraph"/>
        <w:numPr>
          <w:ilvl w:val="0"/>
          <w:numId w:val="1"/>
        </w:numPr>
        <w:jc w:val="both"/>
        <w:rPr>
          <w:rFonts w:ascii="Calibri" w:hAnsi="Calibri" w:cs="Calibri"/>
          <w:sz w:val="24"/>
          <w:szCs w:val="24"/>
        </w:rPr>
      </w:pPr>
      <w:r>
        <w:rPr>
          <w:rFonts w:cs="Calibri" w:ascii="Calibri" w:hAnsi="Calibri"/>
          <w:sz w:val="24"/>
          <w:szCs w:val="24"/>
        </w:rPr>
        <w:t>Kolem sběrného dvora budou vysazeny stromy.</w:t>
      </w:r>
    </w:p>
    <w:p>
      <w:pPr>
        <w:pStyle w:val="ListParagraph"/>
        <w:numPr>
          <w:ilvl w:val="0"/>
          <w:numId w:val="1"/>
        </w:numPr>
        <w:jc w:val="both"/>
        <w:rPr>
          <w:rFonts w:ascii="Calibri" w:hAnsi="Calibri" w:cs="Calibri"/>
          <w:sz w:val="24"/>
          <w:szCs w:val="24"/>
        </w:rPr>
      </w:pPr>
      <w:r>
        <w:rPr>
          <w:rFonts w:cs="Calibri" w:ascii="Calibri" w:hAnsi="Calibri"/>
          <w:sz w:val="24"/>
          <w:szCs w:val="24"/>
        </w:rPr>
        <w:t>Budou přistavěny kontejnery na kovový odpad.</w:t>
      </w:r>
    </w:p>
    <w:p>
      <w:pPr>
        <w:pStyle w:val="ListParagraph"/>
        <w:numPr>
          <w:ilvl w:val="0"/>
          <w:numId w:val="1"/>
        </w:numPr>
        <w:jc w:val="both"/>
        <w:rPr>
          <w:rFonts w:ascii="Calibri" w:hAnsi="Calibri" w:cs="Calibri"/>
          <w:sz w:val="24"/>
          <w:szCs w:val="24"/>
        </w:rPr>
      </w:pPr>
      <w:r>
        <w:rPr>
          <w:rFonts w:cs="Calibri" w:ascii="Calibri" w:hAnsi="Calibri"/>
          <w:sz w:val="24"/>
          <w:szCs w:val="24"/>
        </w:rPr>
        <w:t>Bylo zahájeno jednání o možném umístění nabíjecí stanice pro elektromobily.</w:t>
      </w:r>
    </w:p>
    <w:p>
      <w:pPr>
        <w:pStyle w:val="ListParagraph"/>
        <w:numPr>
          <w:ilvl w:val="0"/>
          <w:numId w:val="1"/>
        </w:numPr>
        <w:jc w:val="both"/>
        <w:rPr>
          <w:rFonts w:ascii="Calibri" w:hAnsi="Calibri" w:cs="Calibri"/>
          <w:sz w:val="24"/>
          <w:szCs w:val="24"/>
        </w:rPr>
      </w:pPr>
      <w:r>
        <w:rPr>
          <w:rFonts w:cs="Calibri" w:ascii="Calibri" w:hAnsi="Calibri"/>
          <w:sz w:val="24"/>
          <w:szCs w:val="24"/>
        </w:rPr>
        <w:t>Zahradní ulice bude na základě petice občanů jednosměrná, stále se pracuje na projektu.</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sz w:val="24"/>
          <w:szCs w:val="24"/>
        </w:rPr>
      </w:pPr>
      <w:r>
        <w:rPr>
          <w:rFonts w:cs="Calibri" w:ascii="Calibri" w:hAnsi="Calibri"/>
          <w:sz w:val="24"/>
          <w:szCs w:val="24"/>
        </w:rPr>
        <w:t>Zastupitelstvo městyse Ševětín bere na vědomí závěry jednání Rady městyse Ševětín.</w:t>
      </w:r>
    </w:p>
    <w:p>
      <w:pPr>
        <w:pStyle w:val="Normal"/>
        <w:jc w:val="both"/>
        <w:rPr>
          <w:rFonts w:ascii="Calibri" w:hAnsi="Calibri" w:cs="Calibri"/>
          <w:b/>
          <w:b/>
          <w:sz w:val="24"/>
          <w:szCs w:val="24"/>
        </w:rPr>
      </w:pPr>
      <w:r>
        <w:rPr>
          <w:rFonts w:cs="Calibri" w:ascii="Calibri" w:hAnsi="Calibri"/>
          <w:b/>
          <w:sz w:val="24"/>
          <w:szCs w:val="24"/>
        </w:rPr>
      </w:r>
    </w:p>
    <w:p>
      <w:pPr>
        <w:pStyle w:val="Normal"/>
        <w:jc w:val="both"/>
        <w:rPr>
          <w:rFonts w:ascii="Calibri" w:hAnsi="Calibri" w:cs="Calibri"/>
          <w:b/>
          <w:b/>
          <w:sz w:val="24"/>
          <w:szCs w:val="24"/>
        </w:rPr>
      </w:pPr>
      <w:r>
        <w:rPr>
          <w:rFonts w:cs="Calibri" w:ascii="Calibri" w:hAnsi="Calibri"/>
          <w:b/>
          <w:sz w:val="24"/>
          <w:szCs w:val="24"/>
        </w:rPr>
        <w:t>K bodu č. 10 – Různé</w:t>
      </w:r>
    </w:p>
    <w:p>
      <w:pPr>
        <w:pStyle w:val="Normal"/>
        <w:jc w:val="both"/>
        <w:rPr>
          <w:rFonts w:ascii="Calibri" w:hAnsi="Calibri" w:cs="Calibri"/>
          <w:b/>
          <w:b/>
          <w:sz w:val="24"/>
          <w:szCs w:val="24"/>
        </w:rPr>
      </w:pPr>
      <w:r>
        <w:rPr>
          <w:rFonts w:cs="Calibri" w:ascii="Calibri" w:hAnsi="Calibri"/>
          <w:b/>
          <w:sz w:val="24"/>
          <w:szCs w:val="24"/>
        </w:rPr>
        <w:t>K bodu č. 11 – Diskuse</w:t>
      </w:r>
    </w:p>
    <w:p>
      <w:pPr>
        <w:pStyle w:val="Normal"/>
        <w:jc w:val="both"/>
        <w:rPr>
          <w:rFonts w:ascii="Calibri" w:hAnsi="Calibri" w:cs="Calibri"/>
          <w:bCs/>
          <w:sz w:val="24"/>
          <w:szCs w:val="24"/>
        </w:rPr>
      </w:pPr>
      <w:r>
        <w:rPr>
          <w:rFonts w:cs="Calibri" w:ascii="Calibri" w:hAnsi="Calibri"/>
          <w:b/>
          <w:sz w:val="24"/>
          <w:szCs w:val="24"/>
        </w:rPr>
        <w:t xml:space="preserve">Marie Frolíková: </w:t>
      </w:r>
      <w:r>
        <w:rPr>
          <w:rFonts w:cs="Calibri" w:ascii="Calibri" w:hAnsi="Calibri"/>
          <w:bCs/>
          <w:sz w:val="24"/>
          <w:szCs w:val="24"/>
        </w:rPr>
        <w:t>Žádost o zveřejňování akcí spolku Ševětín žije! v aplikaci Munipolis.</w:t>
        <w:br/>
      </w:r>
      <w:r>
        <w:rPr>
          <w:rFonts w:cs="Calibri" w:ascii="Calibri" w:hAnsi="Calibri"/>
          <w:b/>
          <w:sz w:val="24"/>
          <w:szCs w:val="24"/>
        </w:rPr>
        <w:t xml:space="preserve">Romana Hajská: </w:t>
      </w:r>
      <w:r>
        <w:rPr>
          <w:rFonts w:cs="Calibri" w:ascii="Calibri" w:hAnsi="Calibri"/>
          <w:bCs/>
          <w:sz w:val="24"/>
          <w:szCs w:val="24"/>
        </w:rPr>
        <w:t>Akce se nyní v aplikaci nezveřejňují, protože i v současné situaci se na městys a starostku městyse obrací veřejnost s telefonickými dotazy týkajícími se akcí spolku. Pokud by navíc akce byla na webu městyse a Munipolisu, pro veřejnost by bylo ještě více nejednoznačné, kdo je pořadatelem. V momentě, kdy spolek zajistí, aby se veřejnost na městys s dotazy neobracela, pak se budou moci akce zveřejňovat.</w:t>
      </w:r>
    </w:p>
    <w:p>
      <w:pPr>
        <w:pStyle w:val="Normal"/>
        <w:jc w:val="both"/>
        <w:rPr>
          <w:rFonts w:ascii="Calibri" w:hAnsi="Calibri" w:cs="Calibri"/>
          <w:bCs/>
          <w:sz w:val="24"/>
          <w:szCs w:val="24"/>
        </w:rPr>
      </w:pPr>
      <w:r>
        <w:rPr>
          <w:rFonts w:cs="Calibri" w:ascii="Calibri" w:hAnsi="Calibri"/>
          <w:b/>
          <w:sz w:val="24"/>
          <w:szCs w:val="24"/>
        </w:rPr>
        <w:t xml:space="preserve">Marie Frolíková: </w:t>
      </w:r>
      <w:r>
        <w:rPr>
          <w:rFonts w:cs="Calibri" w:ascii="Calibri" w:hAnsi="Calibri"/>
          <w:bCs/>
          <w:sz w:val="24"/>
          <w:szCs w:val="24"/>
        </w:rPr>
        <w:t>Na propagační materiály budou přidána další telefonní čísla, aby se veřejnost s jistotou dovolala rovnou na organizátory akce a nezahlcovala pak telefonáty úřad a starostku městyse.</w:t>
      </w:r>
    </w:p>
    <w:p>
      <w:pPr>
        <w:pStyle w:val="Normal"/>
        <w:jc w:val="both"/>
        <w:rPr>
          <w:rFonts w:ascii="Calibri" w:hAnsi="Calibri" w:cs="Calibri"/>
          <w:bCs/>
          <w:sz w:val="24"/>
          <w:szCs w:val="24"/>
        </w:rPr>
      </w:pPr>
      <w:r>
        <w:rPr>
          <w:rFonts w:cs="Calibri" w:ascii="Calibri" w:hAnsi="Calibri"/>
          <w:bCs/>
          <w:sz w:val="24"/>
          <w:szCs w:val="24"/>
        </w:rPr>
      </w:r>
    </w:p>
    <w:p>
      <w:pPr>
        <w:pStyle w:val="Normal"/>
        <w:jc w:val="both"/>
        <w:rPr>
          <w:rFonts w:ascii="Calibri" w:hAnsi="Calibri" w:cs="Calibri"/>
          <w:bCs/>
          <w:sz w:val="24"/>
          <w:szCs w:val="24"/>
        </w:rPr>
      </w:pPr>
      <w:r>
        <w:rPr>
          <w:rFonts w:cs="Calibri" w:ascii="Calibri" w:hAnsi="Calibri"/>
          <w:b/>
          <w:sz w:val="24"/>
          <w:szCs w:val="24"/>
        </w:rPr>
        <w:t>p. Čtvrtník:</w:t>
      </w:r>
      <w:r>
        <w:rPr>
          <w:rFonts w:cs="Calibri" w:ascii="Calibri" w:hAnsi="Calibri"/>
          <w:bCs/>
          <w:sz w:val="24"/>
          <w:szCs w:val="24"/>
        </w:rPr>
        <w:t xml:space="preserve"> Žádost o ostřihání živého plotu ve Školské ulici.</w:t>
      </w:r>
    </w:p>
    <w:p>
      <w:pPr>
        <w:pStyle w:val="Normal"/>
        <w:jc w:val="both"/>
        <w:rPr>
          <w:rFonts w:ascii="Calibri" w:hAnsi="Calibri" w:cs="Calibri"/>
          <w:bCs/>
          <w:sz w:val="24"/>
          <w:szCs w:val="24"/>
        </w:rPr>
      </w:pPr>
      <w:r>
        <w:rPr>
          <w:rFonts w:cs="Calibri" w:ascii="Calibri" w:hAnsi="Calibri"/>
          <w:bCs/>
          <w:sz w:val="24"/>
          <w:szCs w:val="24"/>
        </w:rPr>
      </w:r>
    </w:p>
    <w:p>
      <w:pPr>
        <w:pStyle w:val="Normal"/>
        <w:jc w:val="both"/>
        <w:rPr>
          <w:rFonts w:ascii="Calibri" w:hAnsi="Calibri" w:cs="Calibri"/>
          <w:bCs/>
          <w:sz w:val="24"/>
          <w:szCs w:val="24"/>
        </w:rPr>
      </w:pPr>
      <w:r>
        <w:rPr>
          <w:rFonts w:cs="Calibri" w:ascii="Calibri" w:hAnsi="Calibri"/>
          <w:bCs/>
          <w:sz w:val="24"/>
          <w:szCs w:val="24"/>
        </w:rPr>
        <w:t>Stanislava Skřičková Jírovcová zastupitelům předložila výsledky ankety mezi pořadateli akcí, spolky a organizacemi působícími v Ševětíně.</w:t>
      </w:r>
    </w:p>
    <w:p>
      <w:pPr>
        <w:pStyle w:val="Normal"/>
        <w:jc w:val="both"/>
        <w:rPr>
          <w:rFonts w:ascii="Calibri" w:hAnsi="Calibri" w:cs="Calibri"/>
          <w:bCs/>
          <w:sz w:val="24"/>
          <w:szCs w:val="24"/>
        </w:rPr>
      </w:pPr>
      <w:r>
        <w:rPr>
          <w:rFonts w:cs="Calibri" w:ascii="Calibri" w:hAnsi="Calibri"/>
          <w:bCs/>
          <w:sz w:val="24"/>
          <w:szCs w:val="24"/>
        </w:rPr>
      </w:r>
    </w:p>
    <w:p>
      <w:pPr>
        <w:pStyle w:val="Normal"/>
        <w:jc w:val="both"/>
        <w:rPr>
          <w:rFonts w:ascii="Calibri" w:hAnsi="Calibri" w:cs="Calibri"/>
          <w:b/>
          <w:b/>
          <w:sz w:val="24"/>
          <w:szCs w:val="24"/>
        </w:rPr>
      </w:pPr>
      <w:r>
        <w:rPr>
          <w:rFonts w:cs="Calibri" w:ascii="Calibri" w:hAnsi="Calibri"/>
          <w:b/>
          <w:sz w:val="24"/>
          <w:szCs w:val="24"/>
        </w:rPr>
        <w:t>K bodu č. 12 – Závěr</w:t>
      </w:r>
    </w:p>
    <w:p>
      <w:pPr>
        <w:pStyle w:val="Normal"/>
        <w:jc w:val="both"/>
        <w:rPr>
          <w:rFonts w:ascii="Calibri" w:hAnsi="Calibri" w:cs="Calibri"/>
          <w:b/>
          <w:b/>
          <w:sz w:val="24"/>
          <w:szCs w:val="24"/>
        </w:rPr>
      </w:pPr>
      <w:r>
        <w:rPr>
          <w:rFonts w:cs="Calibri" w:ascii="Calibri" w:hAnsi="Calibri"/>
          <w:b/>
          <w:sz w:val="24"/>
          <w:szCs w:val="24"/>
        </w:rPr>
      </w:r>
    </w:p>
    <w:p>
      <w:pPr>
        <w:pStyle w:val="Normal"/>
        <w:jc w:val="both"/>
        <w:rPr>
          <w:rFonts w:ascii="Calibri" w:hAnsi="Calibri" w:cs="Calibri"/>
          <w:sz w:val="24"/>
          <w:szCs w:val="24"/>
        </w:rPr>
      </w:pPr>
      <w:r>
        <w:rPr>
          <w:rFonts w:cs="Calibri" w:ascii="Calibri" w:hAnsi="Calibri"/>
          <w:sz w:val="24"/>
          <w:szCs w:val="24"/>
        </w:rPr>
        <w:t>Starostka poděkovala přítomným a ukončila zasedání zastupitelstva.</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Skončeno v 20:32</w:t>
      </w:r>
    </w:p>
    <w:p>
      <w:pPr>
        <w:pStyle w:val="Normal"/>
        <w:jc w:val="both"/>
        <w:rPr>
          <w:rFonts w:ascii="Calibri" w:hAnsi="Calibri" w:cs="Calibri"/>
          <w:sz w:val="24"/>
          <w:szCs w:val="24"/>
        </w:rPr>
      </w:pPr>
      <w:r>
        <w:rPr>
          <w:rFonts w:cs="Calibri" w:ascii="Calibri" w:hAnsi="Calibri"/>
          <w:sz w:val="24"/>
          <w:szCs w:val="24"/>
        </w:rPr>
        <w:t>Zápis vyhotoven dne 19. 9. 2024</w:t>
      </w:r>
    </w:p>
    <w:p>
      <w:pPr>
        <w:pStyle w:val="Normal"/>
        <w:jc w:val="both"/>
        <w:rPr>
          <w:rFonts w:ascii="Calibri" w:hAnsi="Calibri" w:cs="Calibri"/>
          <w:sz w:val="24"/>
          <w:szCs w:val="24"/>
        </w:rPr>
      </w:pPr>
      <w:r>
        <w:rPr>
          <w:rFonts w:cs="Calibri" w:ascii="Calibri" w:hAnsi="Calibri"/>
          <w:sz w:val="24"/>
          <w:szCs w:val="24"/>
        </w:rPr>
      </w:r>
    </w:p>
    <w:p>
      <w:pPr>
        <w:pStyle w:val="Normal"/>
        <w:rPr>
          <w:rFonts w:ascii="Calibri" w:hAnsi="Calibri" w:cs="Calibri" w:asciiTheme="minorHAnsi" w:cstheme="minorHAnsi" w:hAnsiTheme="minorHAnsi"/>
          <w:sz w:val="24"/>
          <w:szCs w:val="24"/>
        </w:rPr>
      </w:pPr>
      <w:r>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instrText> PAGE </w:instrText>
    </w:r>
    <w:r>
      <w:fldChar w:fldCharType="separate"/>
    </w:r>
    <w:r>
      <w:t>5</w:t>
    </w:r>
    <w:r>
      <w:fldChar w:fldCharType="end"/>
    </w:r>
  </w:p>
  <w:p>
    <w:pPr>
      <w:pStyle w:val="Zpat"/>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3f8"/>
    <w:pPr>
      <w:widowControl/>
      <w:bidi w:val="0"/>
      <w:spacing w:lineRule="auto" w:line="240" w:before="0" w:after="0"/>
      <w:jc w:val="left"/>
    </w:pPr>
    <w:rPr>
      <w:rFonts w:ascii="Times New Roman" w:hAnsi="Times New Roman" w:eastAsia="Times New Roman" w:cs="Times New Roman"/>
      <w:color w:val="auto"/>
      <w:sz w:val="20"/>
      <w:szCs w:val="20"/>
      <w:lang w:eastAsia="cs-CZ" w:val="cs-CZ"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qFormat/>
    <w:rsid w:val="00bd23f8"/>
    <w:rPr>
      <w:rFonts w:ascii="Times New Roman" w:hAnsi="Times New Roman" w:eastAsia="Times New Roman" w:cs="Times New Roman"/>
      <w:sz w:val="20"/>
      <w:szCs w:val="20"/>
      <w:lang w:eastAsia="cs-CZ"/>
    </w:rPr>
  </w:style>
  <w:style w:type="character" w:styleId="ZpatChar" w:customStyle="1">
    <w:name w:val="Zápatí Char"/>
    <w:basedOn w:val="DefaultParagraphFont"/>
    <w:link w:val="Zpat"/>
    <w:uiPriority w:val="99"/>
    <w:qFormat/>
    <w:rsid w:val="00bd23f8"/>
    <w:rPr>
      <w:rFonts w:ascii="Times New Roman" w:hAnsi="Times New Roman" w:eastAsia="Times New Roman" w:cs="Times New Roman"/>
      <w:sz w:val="20"/>
      <w:szCs w:val="20"/>
      <w:lang w:eastAsia="cs-CZ"/>
    </w:rPr>
  </w:style>
  <w:style w:type="character" w:styleId="Pagenumber">
    <w:name w:val="page number"/>
    <w:basedOn w:val="DefaultParagraphFont"/>
    <w:qFormat/>
    <w:rsid w:val="00bd23f8"/>
    <w:rPr/>
  </w:style>
  <w:style w:type="character" w:styleId="ListLabel1">
    <w:name w:val="ListLabel 1"/>
    <w:qFormat/>
    <w:rPr>
      <w:rFonts w:eastAsia="Times New Roman"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Calibri"/>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
    <w:name w:val="Header"/>
    <w:basedOn w:val="Normal"/>
    <w:link w:val="ZhlavChar"/>
    <w:rsid w:val="00bd23f8"/>
    <w:pPr>
      <w:tabs>
        <w:tab w:val="center" w:pos="4536" w:leader="none"/>
        <w:tab w:val="right" w:pos="9072" w:leader="none"/>
      </w:tabs>
    </w:pPr>
    <w:rPr/>
  </w:style>
  <w:style w:type="paragraph" w:styleId="Zpat">
    <w:name w:val="Footer"/>
    <w:basedOn w:val="Normal"/>
    <w:link w:val="ZpatChar"/>
    <w:uiPriority w:val="99"/>
    <w:rsid w:val="00bd23f8"/>
    <w:pPr>
      <w:tabs>
        <w:tab w:val="center" w:pos="4536" w:leader="none"/>
        <w:tab w:val="right" w:pos="9072" w:leader="none"/>
      </w:tabs>
    </w:pPr>
    <w:rPr/>
  </w:style>
  <w:style w:type="paragraph" w:styleId="ListParagraph">
    <w:name w:val="List Paragraph"/>
    <w:basedOn w:val="Normal"/>
    <w:uiPriority w:val="34"/>
    <w:qFormat/>
    <w:rsid w:val="00bd23f8"/>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rsid w:val="00bd23f8"/>
    <w:pPr>
      <w:spacing w:after="0" w:line="240" w:lineRule="auto"/>
    </w:pPr>
    <w:rPr>
      <w:lang w:eastAsia="cs-CZ"/>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LibreOffice/5.2.6.2$Windows_x86 LibreOffice_project/a3100ed2409ebf1c212f5048fbe377c281438fdc</Application>
  <Pages>5</Pages>
  <Words>1460</Words>
  <Characters>8407</Characters>
  <CharactersWithSpaces>9771</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2024-09-23T15:00:00Z</dcterms:created>
  <dc:creator>Stanislava Skřičková Jírovcová</dc:creator>
  <dc:description/>
  <dc:language>cs-CZ</dc:language>
  <cp:lastModifiedBy/>
  <dcterms:modified xsi:type="dcterms:W3CDTF">2024-10-15T10:14:33Z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