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AD604" w14:textId="77777777" w:rsidR="00FE58CB" w:rsidRDefault="00FE58CB" w:rsidP="00FE58CB">
      <w:pPr>
        <w:rPr>
          <w:b/>
        </w:rPr>
      </w:pPr>
    </w:p>
    <w:p w14:paraId="2F611C3D" w14:textId="77777777" w:rsidR="00FE58CB" w:rsidRPr="00FE58CB" w:rsidRDefault="00FE58CB" w:rsidP="00FE5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68FA8C5B" wp14:editId="6EE77B5D">
            <wp:extent cx="1205230" cy="939165"/>
            <wp:effectExtent l="0" t="0" r="0" b="0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2042" w14:textId="77777777" w:rsidR="00FE58CB" w:rsidRPr="00FE58CB" w:rsidRDefault="00FE58CB" w:rsidP="00FE5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D33647B" w14:textId="77777777" w:rsidR="00FE58CB" w:rsidRPr="00FE58CB" w:rsidRDefault="00FE58CB" w:rsidP="00FE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7A2C117" w14:textId="77777777" w:rsidR="00FE58CB" w:rsidRPr="00FE58CB" w:rsidRDefault="00FE58CB" w:rsidP="00FE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9D65350" w14:textId="77777777" w:rsidR="00FE58CB" w:rsidRPr="00D1671D" w:rsidRDefault="00FE58CB" w:rsidP="00FE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1671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Městys Ševětín, nám. Šimona Lomnického 2, 373 63, Ševětín</w:t>
      </w:r>
    </w:p>
    <w:p w14:paraId="2E471A9A" w14:textId="2898535B" w:rsidR="00FE58CB" w:rsidRPr="00FE58CB" w:rsidRDefault="005124F9" w:rsidP="00FE5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IČ: 00245500, DIČ: CZ00245500, </w:t>
      </w:r>
      <w:r w:rsidR="00FE58CB" w:rsidRPr="00FE58C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tel: 387 997 244, e-mail: </w:t>
      </w:r>
      <w:hyperlink r:id="rId5" w:history="1">
        <w:r w:rsidR="00FE58CB" w:rsidRPr="00FE58C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obec@sevetin.cz</w:t>
        </w:r>
      </w:hyperlink>
    </w:p>
    <w:p w14:paraId="78D44734" w14:textId="77777777" w:rsidR="00FE58CB" w:rsidRDefault="00FE58CB" w:rsidP="00FE58CB">
      <w:pPr>
        <w:rPr>
          <w:b/>
        </w:rPr>
      </w:pPr>
    </w:p>
    <w:p w14:paraId="02BC9E1D" w14:textId="77777777" w:rsidR="00FE58CB" w:rsidRPr="00FE58CB" w:rsidRDefault="00FE58CB" w:rsidP="00FE58CB">
      <w:pPr>
        <w:rPr>
          <w:b/>
          <w:sz w:val="28"/>
          <w:szCs w:val="28"/>
        </w:rPr>
      </w:pPr>
      <w:r w:rsidRPr="00FE58CB">
        <w:rPr>
          <w:b/>
          <w:sz w:val="28"/>
          <w:szCs w:val="28"/>
        </w:rPr>
        <w:tab/>
      </w:r>
      <w:r w:rsidRPr="00FE58CB">
        <w:rPr>
          <w:b/>
          <w:sz w:val="28"/>
          <w:szCs w:val="28"/>
        </w:rPr>
        <w:tab/>
        <w:t>Žádost o povolení připojení nemovitosti ke komunikaci</w:t>
      </w:r>
    </w:p>
    <w:p w14:paraId="190A7AB5" w14:textId="77777777" w:rsidR="00FE58CB" w:rsidRDefault="00FE58CB" w:rsidP="00FE58CB">
      <w:r>
        <w:t>Žadatel (jméno, příjmení, datum narození; název, IČ, je-li žadatelem právnická osoba)</w:t>
      </w:r>
    </w:p>
    <w:p w14:paraId="42121FC3" w14:textId="77777777" w:rsidR="00FE58CB" w:rsidRDefault="00FE58CB" w:rsidP="00FE58CB">
      <w:r>
        <w:t>......................................................................................................................................................</w:t>
      </w:r>
    </w:p>
    <w:p w14:paraId="4C595A8C" w14:textId="77777777" w:rsidR="00FE58CB" w:rsidRDefault="00FE58CB" w:rsidP="00FE58CB">
      <w:r>
        <w:t>Adresa: .........................................................................................................................................</w:t>
      </w:r>
    </w:p>
    <w:p w14:paraId="1AF39D7B" w14:textId="77777777" w:rsidR="00FE58CB" w:rsidRDefault="00FE58CB" w:rsidP="00FE58CB">
      <w:r>
        <w:t>Telefon: ........................................................................................................................................</w:t>
      </w:r>
    </w:p>
    <w:p w14:paraId="0EED2B63" w14:textId="77777777" w:rsidR="00FE58CB" w:rsidRDefault="00FE58CB" w:rsidP="00FE58CB">
      <w:r>
        <w:t>Popis nemovitosti, které se připojení týká (včetně parcelního čísla): .........................................</w:t>
      </w:r>
    </w:p>
    <w:p w14:paraId="3BA6352E" w14:textId="77777777" w:rsidR="00FE58CB" w:rsidRDefault="00FE58CB" w:rsidP="00FE58CB">
      <w:r>
        <w:t>......................................................................................................................................................</w:t>
      </w:r>
    </w:p>
    <w:p w14:paraId="7252F2BC" w14:textId="77777777" w:rsidR="00FE58CB" w:rsidRDefault="00FE58CB" w:rsidP="00FE58CB">
      <w:r>
        <w:t>Název komunikace, ke které má být nemovitost připojena: ........................................................</w:t>
      </w:r>
    </w:p>
    <w:p w14:paraId="73370C02" w14:textId="77777777" w:rsidR="00FE58CB" w:rsidRDefault="00FE58CB" w:rsidP="00FE58CB">
      <w:r>
        <w:t>.......................................................................................................................................................</w:t>
      </w:r>
    </w:p>
    <w:p w14:paraId="21D4905B" w14:textId="77777777" w:rsidR="00FE58CB" w:rsidRDefault="00FE58CB" w:rsidP="00FE58CB">
      <w:r>
        <w:t>Důvod pro zřízení připojení:</w:t>
      </w:r>
    </w:p>
    <w:p w14:paraId="72B2AEA0" w14:textId="77777777" w:rsidR="00FE58CB" w:rsidRDefault="00FE58CB" w:rsidP="00FE58CB">
      <w:r>
        <w:t>…………………………………………………………………………………………………..</w:t>
      </w:r>
    </w:p>
    <w:p w14:paraId="4BE21979" w14:textId="77777777" w:rsidR="00FE58CB" w:rsidRDefault="00FE58CB" w:rsidP="00FE58CB">
      <w:r>
        <w:t>…………………………………………………………………………………………………..</w:t>
      </w:r>
    </w:p>
    <w:p w14:paraId="3BF81FC8" w14:textId="77777777" w:rsidR="00FE58CB" w:rsidRDefault="00FE58CB" w:rsidP="00FE58CB">
      <w:r>
        <w:t>…………………………………………………………………………………………………..</w:t>
      </w:r>
    </w:p>
    <w:p w14:paraId="38E819EB" w14:textId="77777777" w:rsidR="00FE58CB" w:rsidRDefault="00FE58CB" w:rsidP="00FE58CB"/>
    <w:p w14:paraId="3B37132E" w14:textId="77777777" w:rsidR="00FE58CB" w:rsidRDefault="00FE58CB" w:rsidP="00FE58CB">
      <w:r>
        <w:t>Datum: ....................... Podpis žadatele: ..............................................</w:t>
      </w:r>
    </w:p>
    <w:p w14:paraId="4AE79823" w14:textId="77777777" w:rsidR="00FE58CB" w:rsidRDefault="00FE58CB" w:rsidP="00FE58CB"/>
    <w:p w14:paraId="31C45B0C" w14:textId="77777777" w:rsidR="00FE58CB" w:rsidRDefault="00FE58CB" w:rsidP="00FE58CB"/>
    <w:p w14:paraId="54E59727" w14:textId="77777777" w:rsidR="00FE58CB" w:rsidRDefault="00FE58CB" w:rsidP="00FE58CB"/>
    <w:p w14:paraId="06E48B10" w14:textId="77777777" w:rsidR="005124F9" w:rsidRDefault="005124F9" w:rsidP="00FE58CB"/>
    <w:p w14:paraId="08B79AC4" w14:textId="77777777" w:rsidR="005124F9" w:rsidRDefault="005124F9" w:rsidP="00FE58CB"/>
    <w:p w14:paraId="06B8FC4A" w14:textId="77777777" w:rsidR="00FE58CB" w:rsidRPr="00FE58CB" w:rsidRDefault="00FE58CB" w:rsidP="00FE58CB">
      <w:pPr>
        <w:rPr>
          <w:b/>
        </w:rPr>
      </w:pPr>
      <w:r w:rsidRPr="00FE58CB">
        <w:rPr>
          <w:b/>
        </w:rPr>
        <w:lastRenderedPageBreak/>
        <w:t>Přílohy:</w:t>
      </w:r>
    </w:p>
    <w:p w14:paraId="15792C4B" w14:textId="4CFC7CC9" w:rsidR="00FE58CB" w:rsidRDefault="005B3EE5" w:rsidP="00FE58CB">
      <w:r>
        <w:t xml:space="preserve">- </w:t>
      </w:r>
      <w:r w:rsidR="00FE58CB">
        <w:t xml:space="preserve">Dokumentace provedení </w:t>
      </w:r>
      <w:proofErr w:type="gramStart"/>
      <w:r w:rsidR="00FE58CB">
        <w:t>napojení - dle</w:t>
      </w:r>
      <w:proofErr w:type="gramEnd"/>
      <w:r w:rsidR="00FE58CB">
        <w:t xml:space="preserve"> ustanovení </w:t>
      </w:r>
      <w:proofErr w:type="spellStart"/>
      <w:r w:rsidR="00FE58CB">
        <w:t>vyhl</w:t>
      </w:r>
      <w:proofErr w:type="spellEnd"/>
      <w:r w:rsidR="00FE58CB">
        <w:t xml:space="preserve">. 104/1997 Sb. </w:t>
      </w:r>
      <w:r w:rsidR="00340562">
        <w:t xml:space="preserve"> </w:t>
      </w:r>
      <w:r w:rsidR="00FE58CB">
        <w:t xml:space="preserve">zpracovaná projektantem s autorizací na dopravní stavby – dokumentace se zasílá se </w:t>
      </w:r>
      <w:r w:rsidR="00340562">
        <w:t xml:space="preserve">stanoviskem </w:t>
      </w:r>
      <w:r w:rsidR="00FE58CB">
        <w:t>Polici</w:t>
      </w:r>
      <w:r w:rsidR="00340562">
        <w:t>e</w:t>
      </w:r>
      <w:r w:rsidR="00FE58CB">
        <w:t xml:space="preserve"> ČR)</w:t>
      </w:r>
      <w:r>
        <w:t>.</w:t>
      </w:r>
    </w:p>
    <w:p w14:paraId="64A5006D" w14:textId="77777777" w:rsidR="00FE58CB" w:rsidRDefault="005B3EE5" w:rsidP="00FE58CB">
      <w:r>
        <w:t xml:space="preserve">- </w:t>
      </w:r>
      <w:r w:rsidR="00FE58CB">
        <w:t>Doklad o zaplacení správního poplatku ve výši 500,- Kč (dle zákona č. 634/2004 Sb., o</w:t>
      </w:r>
    </w:p>
    <w:p w14:paraId="290E44DE" w14:textId="77777777" w:rsidR="00FE58CB" w:rsidRDefault="00FE58CB" w:rsidP="00FE58CB">
      <w:r>
        <w:t xml:space="preserve">správních poplatcích ve znění pozdějších </w:t>
      </w:r>
      <w:proofErr w:type="gramStart"/>
      <w:r>
        <w:t>předpisů - položka</w:t>
      </w:r>
      <w:proofErr w:type="gramEnd"/>
      <w:r>
        <w:t xml:space="preserve"> č. 36) </w:t>
      </w:r>
    </w:p>
    <w:p w14:paraId="2374C860" w14:textId="77777777" w:rsidR="00FE58CB" w:rsidRPr="005B3EE5" w:rsidRDefault="00FE58CB" w:rsidP="00FE58CB">
      <w:pPr>
        <w:rPr>
          <w:b/>
        </w:rPr>
      </w:pPr>
      <w:r w:rsidRPr="005B3EE5">
        <w:rPr>
          <w:b/>
        </w:rPr>
        <w:t>Připojení sjezdu k silnici nebo místní komunikaci</w:t>
      </w:r>
    </w:p>
    <w:p w14:paraId="5237C88A" w14:textId="77777777" w:rsidR="00FE58CB" w:rsidRDefault="00FE58CB" w:rsidP="00FE58CB">
      <w:r>
        <w:t>Připojování komunikací a připojování sousedních nemovitostí na komunikace řeší zákon č. 13/1997 Sb. v § 10.</w:t>
      </w:r>
    </w:p>
    <w:p w14:paraId="411542C7" w14:textId="77777777" w:rsidR="00FE58CB" w:rsidRDefault="00FE58CB" w:rsidP="00FE58CB">
      <w:r>
        <w:t>Technické podmínky pro připojování komunikací a sousední nemovitosti na komunikaci řeší v § 11, § 12 a §13</w:t>
      </w:r>
    </w:p>
    <w:p w14:paraId="67AFB4AA" w14:textId="77777777" w:rsidR="00FE58CB" w:rsidRDefault="00FE58CB" w:rsidP="00FE58CB">
      <w:r>
        <w:t>Vyhláška ministerstva dopravy a spojů č. 104/1997 Sb., kterou se provádí zákon o pozemních komunikacích.</w:t>
      </w:r>
    </w:p>
    <w:p w14:paraId="5AB2DEEF" w14:textId="77777777" w:rsidR="00FE58CB" w:rsidRDefault="00FE58CB" w:rsidP="00FE58CB">
      <w:r>
        <w:t>Z nich vychází následující doporučený postup.</w:t>
      </w:r>
    </w:p>
    <w:p w14:paraId="1B1F565C" w14:textId="77777777" w:rsidR="00FE58CB" w:rsidRPr="005B3EE5" w:rsidRDefault="00FE58CB" w:rsidP="00FE58CB">
      <w:pPr>
        <w:rPr>
          <w:b/>
        </w:rPr>
      </w:pPr>
      <w:r w:rsidRPr="005B3EE5">
        <w:rPr>
          <w:b/>
        </w:rPr>
        <w:t>Doporučený postup:</w:t>
      </w:r>
    </w:p>
    <w:p w14:paraId="1C40D19A" w14:textId="77777777" w:rsidR="00FE58CB" w:rsidRDefault="00FE58CB" w:rsidP="00FE58CB">
      <w:r>
        <w:t>1. Nejprve je potřeba oslovit projektanta, nejlépe s autorizací na dopravní stavby, který navrhne technické řešení</w:t>
      </w:r>
    </w:p>
    <w:p w14:paraId="7DB5D40A" w14:textId="77777777" w:rsidR="00FE58CB" w:rsidRDefault="00FE58CB" w:rsidP="00FE58CB">
      <w:r>
        <w:t>připojení a vyhotoví projektovou dokumentaci pro připojení sousední nemovitosti ke komunikaci.</w:t>
      </w:r>
    </w:p>
    <w:p w14:paraId="43946E55" w14:textId="77777777" w:rsidR="00FE58CB" w:rsidRDefault="00FE58CB" w:rsidP="00FE58CB">
      <w:r>
        <w:t>Dokumentace by měla obsahovat:</w:t>
      </w:r>
    </w:p>
    <w:p w14:paraId="30597F88" w14:textId="77777777" w:rsidR="00FE58CB" w:rsidRDefault="00FE58CB" w:rsidP="00FE58CB">
      <w:r>
        <w:t xml:space="preserve"> </w:t>
      </w:r>
      <w:r w:rsidR="005B3EE5">
        <w:t xml:space="preserve">- </w:t>
      </w:r>
      <w:r>
        <w:t>Technickou zprávu,</w:t>
      </w:r>
    </w:p>
    <w:p w14:paraId="747E5746" w14:textId="77777777" w:rsidR="00FE58CB" w:rsidRDefault="00FE58CB" w:rsidP="00FE58CB">
      <w:r>
        <w:t xml:space="preserve"> </w:t>
      </w:r>
      <w:r w:rsidR="005B3EE5">
        <w:t xml:space="preserve">- </w:t>
      </w:r>
      <w:r>
        <w:t>situaci širších vztahů,</w:t>
      </w:r>
    </w:p>
    <w:p w14:paraId="2DE71496" w14:textId="77777777" w:rsidR="00FE58CB" w:rsidRDefault="00FE58CB" w:rsidP="00FE58CB">
      <w:r>
        <w:t xml:space="preserve"> </w:t>
      </w:r>
      <w:r w:rsidR="005B3EE5">
        <w:t xml:space="preserve">- </w:t>
      </w:r>
      <w:r>
        <w:t>zákres rozhledových trojúhelníků dle ČSN 73 6110, resp. ČSN 73 6102</w:t>
      </w:r>
    </w:p>
    <w:p w14:paraId="150D9796" w14:textId="77777777" w:rsidR="00FE58CB" w:rsidRDefault="00FE58CB" w:rsidP="00FE58CB">
      <w:r>
        <w:t xml:space="preserve"> </w:t>
      </w:r>
      <w:r w:rsidR="005B3EE5">
        <w:t xml:space="preserve">- </w:t>
      </w:r>
      <w:r>
        <w:t>příčný a podélný řez připojení, návrh konstrukčních vrstev a zpevnění, řešení odvodnění – aby</w:t>
      </w:r>
    </w:p>
    <w:p w14:paraId="457D07D8" w14:textId="77777777" w:rsidR="00FE58CB" w:rsidRDefault="005B3EE5" w:rsidP="00FE58CB">
      <w:r>
        <w:t xml:space="preserve">    </w:t>
      </w:r>
      <w:r w:rsidR="00FE58CB">
        <w:t>nedocházelo ke stékání vody na komunikaci</w:t>
      </w:r>
    </w:p>
    <w:p w14:paraId="68A2C5B4" w14:textId="77777777" w:rsidR="00FE58CB" w:rsidRDefault="00FE58CB" w:rsidP="00FE58CB">
      <w:r>
        <w:t xml:space="preserve"> </w:t>
      </w:r>
      <w:r w:rsidR="005B3EE5">
        <w:t xml:space="preserve">- </w:t>
      </w:r>
      <w:r>
        <w:t xml:space="preserve">specifikaci pro jaká vozidla bude připojení sloužit, určení počtu </w:t>
      </w:r>
      <w:proofErr w:type="gramStart"/>
      <w:r>
        <w:t>vozidel</w:t>
      </w:r>
      <w:proofErr w:type="gramEnd"/>
      <w:r>
        <w:t xml:space="preserve"> pro která bude</w:t>
      </w:r>
    </w:p>
    <w:p w14:paraId="47877B3C" w14:textId="77777777" w:rsidR="00FE58CB" w:rsidRDefault="005B3EE5" w:rsidP="00FE58CB">
      <w:r>
        <w:t xml:space="preserve">    </w:t>
      </w:r>
      <w:r w:rsidR="00FE58CB">
        <w:t>připojení sloužit, V případě vjezdu pro více vozidel musí být vlečnými křivkami prokázáno, že</w:t>
      </w:r>
    </w:p>
    <w:p w14:paraId="338F7567" w14:textId="77777777" w:rsidR="00FE58CB" w:rsidRDefault="005B3EE5" w:rsidP="00FE58CB">
      <w:r>
        <w:t xml:space="preserve">    </w:t>
      </w:r>
      <w:r w:rsidR="00FE58CB">
        <w:t>vozidlo má možnost se v areálu či objektu otočit a vjíždět i vyjíždět popředu.</w:t>
      </w:r>
    </w:p>
    <w:p w14:paraId="2197CAA2" w14:textId="77777777" w:rsidR="00FE58CB" w:rsidRDefault="00FE58CB" w:rsidP="00FE58CB">
      <w:r>
        <w:t xml:space="preserve"> </w:t>
      </w:r>
      <w:r w:rsidR="005B3EE5">
        <w:t xml:space="preserve">- </w:t>
      </w:r>
      <w:r>
        <w:t>ověření šířky navrhovaného vjezdu dle vlečných křivek největšího přípustného vozidla,</w:t>
      </w:r>
    </w:p>
    <w:p w14:paraId="57457700" w14:textId="77777777" w:rsidR="00FE58CB" w:rsidRDefault="00FE58CB" w:rsidP="00FE58CB">
      <w:r>
        <w:t xml:space="preserve"> </w:t>
      </w:r>
      <w:r w:rsidR="005B3EE5">
        <w:t xml:space="preserve">- </w:t>
      </w:r>
      <w:r>
        <w:t>doklad o vlastnických, uživatelských či jiných právech k připojované nemovitosti (výpis</w:t>
      </w:r>
    </w:p>
    <w:p w14:paraId="1EF32626" w14:textId="77777777" w:rsidR="00FE58CB" w:rsidRDefault="00FE58CB" w:rsidP="00FE58CB">
      <w:r>
        <w:t>z katastru nemovitostí). Není to však podmínkou, správní orgán by měl mít možnost tyto údaje</w:t>
      </w:r>
    </w:p>
    <w:p w14:paraId="710B4FE6" w14:textId="77777777" w:rsidR="00FE58CB" w:rsidRDefault="00FE58CB" w:rsidP="00FE58CB">
      <w:r>
        <w:lastRenderedPageBreak/>
        <w:t>získat sám.</w:t>
      </w:r>
    </w:p>
    <w:p w14:paraId="5A05316D" w14:textId="77777777" w:rsidR="00FE58CB" w:rsidRDefault="00FE58CB" w:rsidP="00FE58CB">
      <w:r>
        <w:t xml:space="preserve"> Dokumentace musí být </w:t>
      </w:r>
      <w:r w:rsidR="005B3EE5">
        <w:t xml:space="preserve">zpracována </w:t>
      </w:r>
      <w:r>
        <w:t>dle všech platných předpisů a ČSN, zejména dle vyhlášky</w:t>
      </w:r>
    </w:p>
    <w:p w14:paraId="1445FAA4" w14:textId="77777777" w:rsidR="00FE58CB" w:rsidRDefault="00FE58CB" w:rsidP="00FE58CB">
      <w:r>
        <w:t>č. 398/2009 Sb., o obecných technických požadavcích zabezpečujících bezbariérové</w:t>
      </w:r>
    </w:p>
    <w:p w14:paraId="5BAD2976" w14:textId="77777777" w:rsidR="00FE58CB" w:rsidRDefault="00FE58CB" w:rsidP="00FE58CB">
      <w:r>
        <w:t>užívání staveb a dle ČSN 73 6110 – Projektování místních komunikací ve znění Změny Z1</w:t>
      </w:r>
    </w:p>
    <w:p w14:paraId="1D1C8370" w14:textId="77777777" w:rsidR="00FE58CB" w:rsidRDefault="00FE58CB" w:rsidP="00FE58CB">
      <w:r>
        <w:t>z února roku 2010. Podle druhu připojení dle ČSN 73 6101 a ČSN 73 6102.</w:t>
      </w:r>
    </w:p>
    <w:p w14:paraId="69EB24EB" w14:textId="77777777" w:rsidR="00FE58CB" w:rsidRDefault="00FE58CB" w:rsidP="00FE58CB">
      <w:r>
        <w:t xml:space="preserve"> Z předložené dokumentace musí být zřejmé, že zřízením připojení či jeho provozem nedojde k</w:t>
      </w:r>
    </w:p>
    <w:p w14:paraId="7CF44547" w14:textId="77777777" w:rsidR="00FE58CB" w:rsidRDefault="00FE58CB" w:rsidP="00FE58CB">
      <w:r>
        <w:t>ohrožení či omezení bezpečnosti silničního provozu v daném úseku komunikace.</w:t>
      </w:r>
    </w:p>
    <w:p w14:paraId="4212A2F0" w14:textId="77777777" w:rsidR="00FE58CB" w:rsidRDefault="00FE58CB" w:rsidP="00FE58CB">
      <w:r>
        <w:t xml:space="preserve"> Projektant s autorizací na dopravní stavby garantuje správnost a úplnost zpracované</w:t>
      </w:r>
    </w:p>
    <w:p w14:paraId="6001ABA0" w14:textId="77777777" w:rsidR="00FE58CB" w:rsidRDefault="00FE58CB" w:rsidP="00FE58CB">
      <w:r>
        <w:t>dokumentace a její soulad s vyhláškou č. 104/1997 Sb. a citovanými ČSN.</w:t>
      </w:r>
    </w:p>
    <w:p w14:paraId="3B21FC2E" w14:textId="77777777" w:rsidR="00FE58CB" w:rsidRDefault="00FE58CB"/>
    <w:p w14:paraId="21D44F7F" w14:textId="77777777" w:rsidR="00FE58CB" w:rsidRDefault="00FE58CB"/>
    <w:sectPr w:rsidR="00FE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8CB"/>
    <w:rsid w:val="00340562"/>
    <w:rsid w:val="005124F9"/>
    <w:rsid w:val="005B3EE5"/>
    <w:rsid w:val="00CE2539"/>
    <w:rsid w:val="00D1671D"/>
    <w:rsid w:val="00F160A6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6D51"/>
  <w15:docId w15:val="{7917B74A-114A-4B9B-B839-62C5764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sevetin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jirkal</cp:lastModifiedBy>
  <cp:revision>6</cp:revision>
  <cp:lastPrinted>2021-02-02T08:50:00Z</cp:lastPrinted>
  <dcterms:created xsi:type="dcterms:W3CDTF">2016-08-04T06:22:00Z</dcterms:created>
  <dcterms:modified xsi:type="dcterms:W3CDTF">2021-02-02T08:53:00Z</dcterms:modified>
</cp:coreProperties>
</file>